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C5FF" w14:textId="77777777" w:rsidR="008D65F3" w:rsidRDefault="00000000">
      <w:pPr>
        <w:pStyle w:val="Nadpis1"/>
        <w:jc w:val="center"/>
      </w:pPr>
      <w:r>
        <w:t>ZÁRUČNÍ PODMÍNKY</w:t>
      </w:r>
      <w:r>
        <w:br/>
        <w:t>OBK SMART</w:t>
      </w:r>
    </w:p>
    <w:p w14:paraId="676EA718" w14:textId="77777777" w:rsidR="008D65F3" w:rsidRDefault="00000000">
      <w:pPr>
        <w:jc w:val="center"/>
      </w:pPr>
      <w:r>
        <w:t>OBROKOV s.r.o.</w:t>
      </w:r>
      <w:r>
        <w:br/>
        <w:t>shop.obrokov.cz</w:t>
      </w:r>
    </w:p>
    <w:p w14:paraId="1B0D2D4C" w14:textId="77777777" w:rsidR="008D65F3" w:rsidRDefault="00000000">
      <w:r>
        <w:t>────────────────────────────────────────────────────────</w:t>
      </w:r>
    </w:p>
    <w:p w14:paraId="638F6D76" w14:textId="77777777" w:rsidR="008D65F3" w:rsidRDefault="00000000">
      <w:pPr>
        <w:pStyle w:val="Nadpis2"/>
      </w:pPr>
      <w:r>
        <w:t>1. ZÁKLADNÍ USTANOVENÍ</w:t>
      </w:r>
    </w:p>
    <w:p w14:paraId="10673232" w14:textId="77777777" w:rsidR="008D65F3" w:rsidRDefault="00000000">
      <w:r>
        <w:t>Společnost OBROKOV s.r.o. (dále jen „Výrobce“) poskytuje na inteligentní řídicí modul OBK SMART (dále jen „Zařízení“ nebo „Produkt“) záruku v souladu s těmito záručními podmínkami.</w:t>
      </w:r>
    </w:p>
    <w:p w14:paraId="61FD51F9" w14:textId="77777777" w:rsidR="008D65F3" w:rsidRDefault="00000000">
      <w:r>
        <w:t>OBK SMART je moderní inteligentní modul určený pro monitoring, automatizaci a optimalizaci fotovoltaických systémů a dalších technologií v rámci chytré domácnosti.</w:t>
      </w:r>
    </w:p>
    <w:p w14:paraId="4E3EA4EF" w14:textId="77777777" w:rsidR="008D65F3" w:rsidRDefault="00000000">
      <w:pPr>
        <w:pStyle w:val="Nadpis2"/>
      </w:pPr>
      <w:r>
        <w:t>2. ZÁRUČNÍ DOBA</w:t>
      </w:r>
    </w:p>
    <w:p w14:paraId="544A38BE" w14:textId="77777777" w:rsidR="008D65F3" w:rsidRDefault="00000000">
      <w:r>
        <w:t>Výrobce poskytuje základní záruku v délce 24 měsíců od data dodání kupujícímu.</w:t>
      </w:r>
    </w:p>
    <w:p w14:paraId="3E6FBBA6" w14:textId="77777777" w:rsidR="008D65F3" w:rsidRDefault="00000000">
      <w:r>
        <w:t>Záruka se vztahuje výhradně na výrobní vady materiálu a zpracování.</w:t>
      </w:r>
    </w:p>
    <w:p w14:paraId="5F7E94FD" w14:textId="77777777" w:rsidR="008D65F3" w:rsidRDefault="00000000">
      <w:r>
        <w:t>Záruční doba začíná běžet od data první instalace nebo nejpozději 6 měsíců od data expedice.</w:t>
      </w:r>
    </w:p>
    <w:p w14:paraId="162684E8" w14:textId="77777777" w:rsidR="008D65F3" w:rsidRDefault="00000000">
      <w:pPr>
        <w:pStyle w:val="Nadpis2"/>
      </w:pPr>
      <w:r>
        <w:t>3. TECHNICKÉ PARAMETRY</w:t>
      </w:r>
    </w:p>
    <w:p w14:paraId="5EC56756" w14:textId="77777777" w:rsidR="008D65F3" w:rsidRDefault="00000000">
      <w:pPr>
        <w:pStyle w:val="Seznamsodrkami"/>
      </w:pPr>
      <w:r>
        <w:t>IP adresa (výchozí): 192.168.4.1</w:t>
      </w:r>
    </w:p>
    <w:p w14:paraId="561A2AC7" w14:textId="77777777" w:rsidR="008D65F3" w:rsidRDefault="00000000">
      <w:pPr>
        <w:pStyle w:val="Seznamsodrkami"/>
      </w:pPr>
      <w:r>
        <w:t>Napájecí napětí: 5V (USB-C)</w:t>
      </w:r>
    </w:p>
    <w:p w14:paraId="44E7FAA5" w14:textId="77777777" w:rsidR="008D65F3" w:rsidRDefault="00000000">
      <w:pPr>
        <w:pStyle w:val="Seznamsodrkami"/>
      </w:pPr>
      <w:r>
        <w:t>Příkon: max. 1,5 W</w:t>
      </w:r>
    </w:p>
    <w:p w14:paraId="12876A6E" w14:textId="77777777" w:rsidR="008D65F3" w:rsidRDefault="00000000">
      <w:pPr>
        <w:pStyle w:val="Seznamsodrkami"/>
      </w:pPr>
      <w:r>
        <w:t>Pracovní teplota: -10 °C až +75 °C</w:t>
      </w:r>
    </w:p>
    <w:p w14:paraId="700AB34F" w14:textId="77777777" w:rsidR="008D65F3" w:rsidRDefault="00000000">
      <w:pPr>
        <w:pStyle w:val="Seznamsodrkami"/>
      </w:pPr>
      <w:r>
        <w:t>Externí relé: 5V</w:t>
      </w:r>
    </w:p>
    <w:p w14:paraId="658DC420" w14:textId="77777777" w:rsidR="008D65F3" w:rsidRDefault="00000000">
      <w:pPr>
        <w:pStyle w:val="Seznamsodrkami"/>
      </w:pPr>
      <w:r>
        <w:t>RJ45: propojení se střídačem</w:t>
      </w:r>
    </w:p>
    <w:p w14:paraId="0AA9E528" w14:textId="77777777" w:rsidR="008D65F3" w:rsidRDefault="00000000">
      <w:pPr>
        <w:pStyle w:val="Seznamsodrkami"/>
      </w:pPr>
      <w:r>
        <w:t>PWM výstup (10 Hz až 40 MHz) – možnost ovládat 0–10V řízení</w:t>
      </w:r>
    </w:p>
    <w:p w14:paraId="32C8E7BB" w14:textId="77777777" w:rsidR="008D65F3" w:rsidRDefault="00000000">
      <w:pPr>
        <w:pStyle w:val="Seznamsodrkami"/>
      </w:pPr>
      <w:r>
        <w:t>Teplotní čidlo: DS18D20</w:t>
      </w:r>
    </w:p>
    <w:p w14:paraId="606EAD40" w14:textId="77777777" w:rsidR="008D65F3" w:rsidRDefault="00000000">
      <w:pPr>
        <w:pStyle w:val="Seznamsodrkami"/>
      </w:pPr>
      <w:r>
        <w:t>Spínání: 5V relé (R1–R4)</w:t>
      </w:r>
    </w:p>
    <w:p w14:paraId="10F9528F" w14:textId="77777777" w:rsidR="008D65F3" w:rsidRDefault="00000000">
      <w:pPr>
        <w:pStyle w:val="Seznamsodrkami"/>
      </w:pPr>
      <w:r>
        <w:t>Porty: P1, P2, P3, V1, V2, C1, C2</w:t>
      </w:r>
    </w:p>
    <w:p w14:paraId="47E0F76A" w14:textId="77777777" w:rsidR="008D65F3" w:rsidRDefault="00000000">
      <w:pPr>
        <w:pStyle w:val="Nadpis2"/>
      </w:pPr>
      <w:r>
        <w:t>4. PODMÍNKY PRO UZNÁNÍ ZÁRUKY</w:t>
      </w:r>
    </w:p>
    <w:p w14:paraId="1C807194" w14:textId="77777777" w:rsidR="008D65F3" w:rsidRDefault="00000000">
      <w:r>
        <w:t>Zařízení musí být instalováno kvalifikovanou osobou s elektrotechnickou kvalifikací v souladu s platnou legislativou.</w:t>
      </w:r>
    </w:p>
    <w:p w14:paraId="06920CF7" w14:textId="77777777" w:rsidR="008D65F3" w:rsidRDefault="00000000">
      <w:r>
        <w:t>Zařízení musí být napájeno stabilizovaným napětím 5V dle specifikace výrobce.</w:t>
      </w:r>
    </w:p>
    <w:p w14:paraId="2C081D2C" w14:textId="77777777" w:rsidR="008D65F3" w:rsidRDefault="00000000">
      <w:r>
        <w:t>Zařízení musí být instalováno v suchém prostředí bez kondenzace.</w:t>
      </w:r>
    </w:p>
    <w:p w14:paraId="4E53F8BA" w14:textId="77777777" w:rsidR="008D65F3" w:rsidRDefault="00000000">
      <w:r>
        <w:lastRenderedPageBreak/>
        <w:t>Jakýkoliv zásah do firmware, hardwarové konfigurace nebo změna zapojení bez písemného souhlasu Výrobce vede k zániku záruky.</w:t>
      </w:r>
    </w:p>
    <w:p w14:paraId="0679C5F3" w14:textId="77777777" w:rsidR="008D65F3" w:rsidRDefault="00000000">
      <w:r>
        <w:t>Doporučuje se trvalé připojení zařízení k internetu a systému OBK SMART pro účely diagnostiky.</w:t>
      </w:r>
    </w:p>
    <w:p w14:paraId="08ABAE9B" w14:textId="77777777" w:rsidR="008D65F3" w:rsidRDefault="00000000">
      <w:pPr>
        <w:pStyle w:val="Nadpis2"/>
      </w:pPr>
      <w:r>
        <w:t>5. VÝLUKY ZE ZÁRUKY</w:t>
      </w:r>
    </w:p>
    <w:p w14:paraId="3D56340B" w14:textId="77777777" w:rsidR="008D65F3" w:rsidRDefault="00000000">
      <w:pPr>
        <w:pStyle w:val="slovanseznam"/>
      </w:pPr>
      <w:r>
        <w:t>Mechanické poškození (pád, náraz, deformace).</w:t>
      </w:r>
    </w:p>
    <w:p w14:paraId="2F176BA1" w14:textId="77777777" w:rsidR="008D65F3" w:rsidRDefault="00000000">
      <w:pPr>
        <w:pStyle w:val="slovanseznam"/>
      </w:pPr>
      <w:r>
        <w:t>Nesprávná instalace nebo zapojení.</w:t>
      </w:r>
    </w:p>
    <w:p w14:paraId="3088CCF7" w14:textId="77777777" w:rsidR="008D65F3" w:rsidRDefault="00000000">
      <w:pPr>
        <w:pStyle w:val="slovanseznam"/>
      </w:pPr>
      <w:r>
        <w:t>Poškození vlivem přepětí, blesku nebo živelních událostí.</w:t>
      </w:r>
    </w:p>
    <w:p w14:paraId="0B2BF288" w14:textId="77777777" w:rsidR="008D65F3" w:rsidRDefault="00000000">
      <w:pPr>
        <w:pStyle w:val="slovanseznam"/>
      </w:pPr>
      <w:r>
        <w:t>Použití zařízení v rozporu s návodem výrobce.</w:t>
      </w:r>
    </w:p>
    <w:p w14:paraId="3003F3DE" w14:textId="77777777" w:rsidR="008D65F3" w:rsidRDefault="00000000">
      <w:pPr>
        <w:pStyle w:val="slovanseznam"/>
      </w:pPr>
      <w:r>
        <w:t>Zásah neoprávněné osoby.</w:t>
      </w:r>
    </w:p>
    <w:p w14:paraId="22AF68C9" w14:textId="77777777" w:rsidR="008D65F3" w:rsidRDefault="00000000">
      <w:pPr>
        <w:pStyle w:val="slovanseznam"/>
      </w:pPr>
      <w:r>
        <w:t>Odstranění nebo poškození výrobního štítku.</w:t>
      </w:r>
    </w:p>
    <w:p w14:paraId="3E53B864" w14:textId="77777777" w:rsidR="008D65F3" w:rsidRDefault="00000000">
      <w:pPr>
        <w:pStyle w:val="Nadpis2"/>
      </w:pPr>
      <w:r>
        <w:t>6. POSTUP PŘI REKLAMACI</w:t>
      </w:r>
    </w:p>
    <w:p w14:paraId="2CD5B836" w14:textId="77777777" w:rsidR="008D65F3" w:rsidRDefault="00000000">
      <w:r>
        <w:t>Reklamaci je nutné uplatnit bez zbytečného odkladu po zjištění vady prostřednictvím e-mailu, telefonu nebo servisního formuláře na webových stránkách shop.obrokov.cz.</w:t>
      </w:r>
    </w:p>
    <w:p w14:paraId="1E08A7F7" w14:textId="77777777" w:rsidR="008D65F3" w:rsidRDefault="00000000">
      <w:r>
        <w:t>K reklamaci je nutné doložit doklad o zakoupení, sériové číslo zařízení, popis závady a případnou fotodokumentaci.</w:t>
      </w:r>
    </w:p>
    <w:p w14:paraId="4D2078FC" w14:textId="77777777" w:rsidR="008D65F3" w:rsidRDefault="00000000">
      <w:r>
        <w:t>Výrobce vyřídí reklamaci nejpozději do 30 dnů od jejího uplatnění.</w:t>
      </w:r>
    </w:p>
    <w:p w14:paraId="71CE359C" w14:textId="77777777" w:rsidR="008D65F3" w:rsidRDefault="00000000">
      <w:pPr>
        <w:pStyle w:val="Nadpis2"/>
      </w:pPr>
      <w:r>
        <w:t>7. OMEZENÍ ODPOVĚDNOSTI</w:t>
      </w:r>
    </w:p>
    <w:p w14:paraId="0EEB8841" w14:textId="77777777" w:rsidR="008D65F3" w:rsidRDefault="00000000">
      <w:r>
        <w:t>Výrobce neodpovídá za nepřímé ani následné škody, včetně ušlého zisku nebo škod vzniklých nesprávnou instalací či provozem zařízení.</w:t>
      </w:r>
    </w:p>
    <w:p w14:paraId="7CD6CC59" w14:textId="77777777" w:rsidR="008D65F3" w:rsidRDefault="00000000">
      <w:r>
        <w:t>Celková odpovědnost výrobce nepřesáhne kupní cenu zařízení.</w:t>
      </w:r>
    </w:p>
    <w:p w14:paraId="576A6F03" w14:textId="77777777" w:rsidR="008D65F3" w:rsidRDefault="00000000">
      <w:pPr>
        <w:pStyle w:val="Nadpis2"/>
      </w:pPr>
      <w:r>
        <w:t>ZÁRUČNÍ A REKLAMAČNÍ LIST</w:t>
      </w:r>
    </w:p>
    <w:p w14:paraId="2931A985" w14:textId="77777777" w:rsidR="008D65F3" w:rsidRDefault="00000000">
      <w:r>
        <w:t>Typ zařízení: OBK SMART</w:t>
      </w:r>
    </w:p>
    <w:p w14:paraId="71412E94" w14:textId="77777777" w:rsidR="008D65F3" w:rsidRDefault="00000000">
      <w:r>
        <w:t>Sériové číslo: ____________________</w:t>
      </w:r>
    </w:p>
    <w:p w14:paraId="6CA4C6BE" w14:textId="77777777" w:rsidR="008D65F3" w:rsidRDefault="00000000">
      <w:r>
        <w:t>Datum prodeje: ____________________</w:t>
      </w:r>
    </w:p>
    <w:p w14:paraId="08696548" w14:textId="77777777" w:rsidR="008D65F3" w:rsidRDefault="00000000">
      <w:r>
        <w:t>Datum instalace: ____________________</w:t>
      </w:r>
    </w:p>
    <w:p w14:paraId="4E5F312E" w14:textId="77777777" w:rsidR="008D65F3" w:rsidRDefault="00000000">
      <w:r>
        <w:t>Instalaci provedl: ____________________</w:t>
      </w:r>
    </w:p>
    <w:p w14:paraId="34EE8A21" w14:textId="77777777" w:rsidR="008D65F3" w:rsidRDefault="00000000">
      <w:r>
        <w:t>Jméno / Firma: ____________________</w:t>
      </w:r>
    </w:p>
    <w:p w14:paraId="3E35D45A" w14:textId="77777777" w:rsidR="008D65F3" w:rsidRDefault="00000000">
      <w:r>
        <w:t>Adresa: ____________________</w:t>
      </w:r>
    </w:p>
    <w:p w14:paraId="32205BA9" w14:textId="77777777" w:rsidR="008D65F3" w:rsidRDefault="00000000">
      <w:r>
        <w:t>Telefon: ____________________</w:t>
      </w:r>
    </w:p>
    <w:p w14:paraId="1E692981" w14:textId="77777777" w:rsidR="008D65F3" w:rsidRDefault="00000000">
      <w:r>
        <w:t>E-mail: ____________________</w:t>
      </w:r>
    </w:p>
    <w:p w14:paraId="4369FBCD" w14:textId="77777777" w:rsidR="008D65F3" w:rsidRDefault="00000000">
      <w:r>
        <w:lastRenderedPageBreak/>
        <w:br/>
        <w:t>Popis závady:</w:t>
      </w:r>
    </w:p>
    <w:p w14:paraId="53EDBB51" w14:textId="77777777" w:rsidR="008D65F3" w:rsidRDefault="00000000">
      <w:r>
        <w:t>____________________________________________________________</w:t>
      </w:r>
    </w:p>
    <w:p w14:paraId="6237F614" w14:textId="77777777" w:rsidR="008D65F3" w:rsidRDefault="00000000">
      <w:r>
        <w:t>____________________________________________________________</w:t>
      </w:r>
    </w:p>
    <w:p w14:paraId="17E84D70" w14:textId="77777777" w:rsidR="008D65F3" w:rsidRDefault="00000000">
      <w:r>
        <w:t>____________________________________________________________</w:t>
      </w:r>
    </w:p>
    <w:p w14:paraId="45EF71F1" w14:textId="77777777" w:rsidR="008D65F3" w:rsidRDefault="00000000">
      <w:r>
        <w:br/>
        <w:t>Datum: ___________        Podpis kupujícího: ___________</w:t>
      </w:r>
    </w:p>
    <w:p w14:paraId="0DF3037E" w14:textId="77777777" w:rsidR="008D65F3" w:rsidRDefault="00000000">
      <w:r>
        <w:t xml:space="preserve">Datum: ___________        </w:t>
      </w:r>
      <w:proofErr w:type="spellStart"/>
      <w:r>
        <w:t>Podpis</w:t>
      </w:r>
      <w:proofErr w:type="spellEnd"/>
      <w:r>
        <w:t xml:space="preserve"> za </w:t>
      </w:r>
      <w:proofErr w:type="spellStart"/>
      <w:r>
        <w:t>výrobce</w:t>
      </w:r>
      <w:proofErr w:type="spellEnd"/>
      <w:r>
        <w:t>: ___________</w:t>
      </w:r>
    </w:p>
    <w:p w14:paraId="37A10246" w14:textId="77777777" w:rsidR="009736DF" w:rsidRDefault="009736DF"/>
    <w:p w14:paraId="6FFF1CAA" w14:textId="77777777" w:rsidR="009736DF" w:rsidRDefault="009736DF"/>
    <w:p w14:paraId="55352CEA" w14:textId="77777777" w:rsidR="009736DF" w:rsidRDefault="009736DF"/>
    <w:p w14:paraId="1610F30C" w14:textId="77777777" w:rsidR="009736DF" w:rsidRDefault="009736DF"/>
    <w:p w14:paraId="3CCF7115" w14:textId="77777777" w:rsidR="009736DF" w:rsidRDefault="009736DF"/>
    <w:p w14:paraId="04D8A07A" w14:textId="77777777" w:rsidR="009736DF" w:rsidRDefault="009736DF"/>
    <w:p w14:paraId="2918477A" w14:textId="77777777" w:rsidR="009736DF" w:rsidRDefault="009736DF"/>
    <w:p w14:paraId="392C0625" w14:textId="77777777" w:rsidR="009736DF" w:rsidRDefault="009736DF"/>
    <w:p w14:paraId="05DAAFD6" w14:textId="77777777" w:rsidR="009736DF" w:rsidRDefault="009736DF"/>
    <w:p w14:paraId="3E9F5572" w14:textId="77777777" w:rsidR="009736DF" w:rsidRDefault="009736DF"/>
    <w:p w14:paraId="1BDE3B39" w14:textId="77777777" w:rsidR="009736DF" w:rsidRDefault="009736DF"/>
    <w:p w14:paraId="61AC1ECA" w14:textId="04DCAACC" w:rsidR="009736DF" w:rsidRDefault="009736DF"/>
    <w:p w14:paraId="75F121C4" w14:textId="77777777" w:rsidR="009736DF" w:rsidRDefault="009736DF"/>
    <w:p w14:paraId="011FE0FB" w14:textId="77777777" w:rsidR="009736DF" w:rsidRDefault="009736DF"/>
    <w:p w14:paraId="00AB1E71" w14:textId="77777777" w:rsidR="009736DF" w:rsidRDefault="009736DF"/>
    <w:p w14:paraId="1580569A" w14:textId="77777777" w:rsidR="009736DF" w:rsidRDefault="009736DF"/>
    <w:p w14:paraId="14631554" w14:textId="77777777" w:rsidR="009736DF" w:rsidRDefault="009736DF"/>
    <w:p w14:paraId="08F4D365" w14:textId="77777777" w:rsidR="009736DF" w:rsidRDefault="009736DF"/>
    <w:p w14:paraId="4EB74C66" w14:textId="77777777" w:rsidR="009736DF" w:rsidRDefault="009736DF"/>
    <w:p w14:paraId="5573E406" w14:textId="77777777" w:rsidR="009736DF" w:rsidRPr="000C3C5C" w:rsidRDefault="009736DF" w:rsidP="009736DF">
      <w:pPr>
        <w:rPr>
          <w:lang w:val="cs-CZ"/>
        </w:rPr>
      </w:pPr>
      <w:bookmarkStart w:id="0" w:name="všeobecné_obchodní_podmínky"/>
      <w:r w:rsidRPr="000C3C5C">
        <w:rPr>
          <w:b/>
          <w:lang w:val="cs-CZ"/>
        </w:rPr>
        <w:lastRenderedPageBreak/>
        <w:t>Všeobecné obchodní podmínky</w:t>
      </w:r>
      <w:bookmarkEnd w:id="0"/>
    </w:p>
    <w:p w14:paraId="59FF9D02" w14:textId="77777777" w:rsidR="009736DF" w:rsidRPr="000C3C5C" w:rsidRDefault="009736DF" w:rsidP="009736DF">
      <w:pPr>
        <w:rPr>
          <w:lang w:val="cs-CZ"/>
        </w:rPr>
      </w:pPr>
      <w:r w:rsidRPr="000C3C5C">
        <w:rPr>
          <w:b/>
          <w:lang w:val="cs-CZ"/>
        </w:rPr>
        <w:t>Webové aplikace OBK Smart</w:t>
      </w:r>
    </w:p>
    <w:p w14:paraId="3E3745F8" w14:textId="77777777" w:rsidR="009736DF" w:rsidRPr="000C3C5C" w:rsidRDefault="009736DF" w:rsidP="009736DF">
      <w:pPr>
        <w:rPr>
          <w:lang w:val="cs-CZ"/>
        </w:rPr>
      </w:pPr>
      <w:r w:rsidRPr="000C3C5C">
        <w:rPr>
          <w:b/>
          <w:lang w:val="cs-CZ"/>
        </w:rPr>
        <w:t>Provozovatel: OBROKOV s.r.o.</w:t>
      </w:r>
    </w:p>
    <w:p w14:paraId="698418AD" w14:textId="77777777" w:rsidR="009736DF" w:rsidRPr="000C3C5C" w:rsidRDefault="009736DF" w:rsidP="009736DF">
      <w:pPr>
        <w:rPr>
          <w:lang w:val="cs-CZ"/>
        </w:rPr>
      </w:pPr>
      <w:r w:rsidRPr="000C3C5C">
        <w:rPr>
          <w:b/>
          <w:lang w:val="cs-CZ"/>
        </w:rPr>
        <w:t>Účinnost od: 3. února 2026</w:t>
      </w:r>
    </w:p>
    <w:p w14:paraId="0BB3A009" w14:textId="77777777" w:rsidR="009736DF" w:rsidRPr="000C3C5C" w:rsidRDefault="009736DF" w:rsidP="009736DF">
      <w:pPr>
        <w:rPr>
          <w:lang w:val="cs-CZ"/>
        </w:rPr>
      </w:pPr>
      <w:r w:rsidRPr="000C3C5C">
        <w:rPr>
          <w:lang w:val="cs-CZ"/>
        </w:rPr>
        <w:pict w14:anchorId="4D742EF9">
          <v:rect id="_x0000_i1025" style="width:470.3pt;height:.75pt" o:hralign="center" o:hrstd="t" o:hr="t" fillcolor="#a0a0a0" stroked="f"/>
        </w:pict>
      </w:r>
    </w:p>
    <w:p w14:paraId="050F1E10" w14:textId="77777777" w:rsidR="009736DF" w:rsidRPr="000C3C5C" w:rsidRDefault="009736DF" w:rsidP="009736DF">
      <w:pPr>
        <w:rPr>
          <w:lang w:val="cs-CZ"/>
        </w:rPr>
      </w:pPr>
      <w:bookmarkStart w:id="1" w:name="bm_1_úvodní_ustanovení"/>
      <w:r w:rsidRPr="000C3C5C">
        <w:rPr>
          <w:b/>
          <w:lang w:val="cs-CZ"/>
        </w:rPr>
        <w:t>1. Úvodní ustanovení</w:t>
      </w:r>
      <w:bookmarkEnd w:id="1"/>
    </w:p>
    <w:p w14:paraId="30010668" w14:textId="77777777" w:rsidR="009736DF" w:rsidRPr="000C3C5C" w:rsidRDefault="009736DF" w:rsidP="009736DF">
      <w:pPr>
        <w:rPr>
          <w:lang w:val="cs-CZ"/>
        </w:rPr>
      </w:pPr>
      <w:bookmarkStart w:id="2" w:name="bm_1_1_základní_vymezení"/>
      <w:r w:rsidRPr="000C3C5C">
        <w:rPr>
          <w:b/>
          <w:lang w:val="cs-CZ"/>
        </w:rPr>
        <w:t>1.1 Základní vymezení</w:t>
      </w:r>
      <w:bookmarkEnd w:id="2"/>
    </w:p>
    <w:p w14:paraId="325F9F45" w14:textId="77777777" w:rsidR="009736DF" w:rsidRPr="000C3C5C" w:rsidRDefault="009736DF" w:rsidP="009736DF">
      <w:pPr>
        <w:rPr>
          <w:lang w:val="cs-CZ"/>
        </w:rPr>
      </w:pPr>
      <w:r w:rsidRPr="000C3C5C">
        <w:rPr>
          <w:lang w:val="cs-CZ"/>
        </w:rPr>
        <w:t>Tyto všeobecné obchodní podmínky (dále jen "VOP") upravují vzájemná práva a povinnosti mezi společností OBROKOV s.r.o., se sídlem Chrudichromy, Jihomoravský kraj, Česká republika, IČO: [29360005], zapsanou v obchodním rejstříku vedeném [C 75187 vedená u Krajského soudu v Brně], (dále jen "Poskytovatel") a uživateli webové aplikace OBK Smart (dále jen "Uživatel" nebo "Zákazník</w:t>
      </w:r>
      <w:proofErr w:type="gramStart"/>
      <w:r w:rsidRPr="000C3C5C">
        <w:rPr>
          <w:lang w:val="cs-CZ"/>
        </w:rPr>
        <w:t>")[</w:t>
      </w:r>
      <w:proofErr w:type="gramEnd"/>
      <w:r w:rsidRPr="000C3C5C">
        <w:rPr>
          <w:lang w:val="cs-CZ"/>
        </w:rPr>
        <w:t>1][2].</w:t>
      </w:r>
    </w:p>
    <w:p w14:paraId="196DEB97" w14:textId="77777777" w:rsidR="009736DF" w:rsidRPr="000C3C5C" w:rsidRDefault="009736DF" w:rsidP="009736DF">
      <w:pPr>
        <w:rPr>
          <w:lang w:val="cs-CZ"/>
        </w:rPr>
      </w:pPr>
      <w:bookmarkStart w:id="3" w:name="bm_1_2_definice_pojmů"/>
      <w:r w:rsidRPr="000C3C5C">
        <w:rPr>
          <w:b/>
          <w:lang w:val="cs-CZ"/>
        </w:rPr>
        <w:t>1.2 Definice pojmů</w:t>
      </w:r>
      <w:bookmarkEnd w:id="3"/>
    </w:p>
    <w:p w14:paraId="28F3CB4F" w14:textId="77777777" w:rsidR="009736DF" w:rsidRPr="000C3C5C" w:rsidRDefault="009736DF" w:rsidP="009736DF">
      <w:pPr>
        <w:rPr>
          <w:lang w:val="cs-CZ"/>
        </w:rPr>
      </w:pPr>
      <w:r w:rsidRPr="000C3C5C">
        <w:rPr>
          <w:lang w:val="cs-CZ"/>
        </w:rPr>
        <w:t>Pro účely těchto VOP se rozumí:</w:t>
      </w:r>
    </w:p>
    <w:p w14:paraId="2BCB6C2B" w14:textId="77777777" w:rsidR="009736DF" w:rsidRPr="000C3C5C" w:rsidRDefault="009736DF" w:rsidP="009736DF">
      <w:pPr>
        <w:numPr>
          <w:ilvl w:val="0"/>
          <w:numId w:val="10"/>
        </w:numPr>
        <w:rPr>
          <w:lang w:val="cs-CZ"/>
        </w:rPr>
      </w:pPr>
      <w:r w:rsidRPr="000C3C5C">
        <w:rPr>
          <w:b/>
          <w:lang w:val="cs-CZ"/>
        </w:rPr>
        <w:t>Aplikace</w:t>
      </w:r>
      <w:r w:rsidRPr="000C3C5C">
        <w:rPr>
          <w:lang w:val="cs-CZ"/>
        </w:rPr>
        <w:t xml:space="preserve"> – webová </w:t>
      </w:r>
      <w:proofErr w:type="spellStart"/>
      <w:r w:rsidRPr="000C3C5C">
        <w:rPr>
          <w:lang w:val="cs-CZ"/>
        </w:rPr>
        <w:t>SaaS</w:t>
      </w:r>
      <w:proofErr w:type="spellEnd"/>
      <w:r w:rsidRPr="000C3C5C">
        <w:rPr>
          <w:lang w:val="cs-CZ"/>
        </w:rPr>
        <w:t xml:space="preserve"> (Software as a </w:t>
      </w:r>
      <w:proofErr w:type="spellStart"/>
      <w:r w:rsidRPr="000C3C5C">
        <w:rPr>
          <w:lang w:val="cs-CZ"/>
        </w:rPr>
        <w:t>Service</w:t>
      </w:r>
      <w:proofErr w:type="spellEnd"/>
      <w:r w:rsidRPr="000C3C5C">
        <w:rPr>
          <w:lang w:val="cs-CZ"/>
        </w:rPr>
        <w:t xml:space="preserve">) aplikace dostupná na internetové adrese </w:t>
      </w:r>
      <w:hyperlink r:id="rId6" w:history="1">
        <w:r w:rsidRPr="000C3C5C">
          <w:rPr>
            <w:rStyle w:val="Hypertextovodkaz"/>
            <w:lang w:val="cs-CZ"/>
          </w:rPr>
          <w:t>https://smart.obrokov.cz</w:t>
        </w:r>
      </w:hyperlink>
      <w:r w:rsidRPr="000C3C5C">
        <w:rPr>
          <w:lang w:val="cs-CZ"/>
        </w:rPr>
        <w:t>, určená k řízení fotovoltaických elektráren (FVE), bateriových úložišť, střídačů a souvisejících funkcí</w:t>
      </w:r>
    </w:p>
    <w:p w14:paraId="360178A0" w14:textId="77777777" w:rsidR="009736DF" w:rsidRPr="000C3C5C" w:rsidRDefault="009736DF" w:rsidP="009736DF">
      <w:pPr>
        <w:numPr>
          <w:ilvl w:val="0"/>
          <w:numId w:val="10"/>
        </w:numPr>
        <w:rPr>
          <w:lang w:val="cs-CZ"/>
        </w:rPr>
      </w:pPr>
      <w:r w:rsidRPr="000C3C5C">
        <w:rPr>
          <w:b/>
          <w:lang w:val="cs-CZ"/>
        </w:rPr>
        <w:t>Služby</w:t>
      </w:r>
      <w:r w:rsidRPr="000C3C5C">
        <w:rPr>
          <w:lang w:val="cs-CZ"/>
        </w:rPr>
        <w:t xml:space="preserve"> – poskytování přístupu k Aplikaci a jejím funkcím, včetně automatizací, řízení zařízení a obchodování s elektrickou energií</w:t>
      </w:r>
    </w:p>
    <w:p w14:paraId="717D6525" w14:textId="77777777" w:rsidR="009736DF" w:rsidRPr="000C3C5C" w:rsidRDefault="009736DF" w:rsidP="009736DF">
      <w:pPr>
        <w:numPr>
          <w:ilvl w:val="0"/>
          <w:numId w:val="10"/>
        </w:numPr>
        <w:rPr>
          <w:lang w:val="cs-CZ"/>
        </w:rPr>
      </w:pPr>
      <w:r w:rsidRPr="000C3C5C">
        <w:rPr>
          <w:b/>
          <w:lang w:val="cs-CZ"/>
        </w:rPr>
        <w:t>Uživatelský účet</w:t>
      </w:r>
      <w:r w:rsidRPr="000C3C5C">
        <w:rPr>
          <w:lang w:val="cs-CZ"/>
        </w:rPr>
        <w:t xml:space="preserve"> – unikátní účet Uživatele v Aplikaci chráněný přihlašovacími údaji</w:t>
      </w:r>
    </w:p>
    <w:p w14:paraId="729E202B" w14:textId="77777777" w:rsidR="009736DF" w:rsidRPr="000C3C5C" w:rsidRDefault="009736DF" w:rsidP="009736DF">
      <w:pPr>
        <w:numPr>
          <w:ilvl w:val="0"/>
          <w:numId w:val="10"/>
        </w:numPr>
        <w:rPr>
          <w:lang w:val="cs-CZ"/>
        </w:rPr>
      </w:pPr>
      <w:r w:rsidRPr="000C3C5C">
        <w:rPr>
          <w:b/>
          <w:lang w:val="cs-CZ"/>
        </w:rPr>
        <w:t>Tarif</w:t>
      </w:r>
      <w:r w:rsidRPr="000C3C5C">
        <w:rPr>
          <w:lang w:val="cs-CZ"/>
        </w:rPr>
        <w:t xml:space="preserve"> – konkrétní balíček služeb a funkcí dostupných v rámci Aplikace, včetně cenového modelu</w:t>
      </w:r>
    </w:p>
    <w:p w14:paraId="374508D5" w14:textId="77777777" w:rsidR="009736DF" w:rsidRPr="000C3C5C" w:rsidRDefault="009736DF" w:rsidP="009736DF">
      <w:pPr>
        <w:numPr>
          <w:ilvl w:val="0"/>
          <w:numId w:val="10"/>
        </w:numPr>
        <w:rPr>
          <w:lang w:val="cs-CZ"/>
        </w:rPr>
      </w:pPr>
      <w:r w:rsidRPr="000C3C5C">
        <w:rPr>
          <w:b/>
          <w:lang w:val="cs-CZ"/>
        </w:rPr>
        <w:t>Instalace</w:t>
      </w:r>
      <w:r w:rsidRPr="000C3C5C">
        <w:rPr>
          <w:lang w:val="cs-CZ"/>
        </w:rPr>
        <w:t xml:space="preserve"> – konkrétní technické nasazení Aplikace u Koncového uživatele, jednoznačně identifikované alespoň jedním technickým identifikátorem (zejména sériovým číslem </w:t>
      </w:r>
      <w:proofErr w:type="spellStart"/>
      <w:r w:rsidRPr="000C3C5C">
        <w:rPr>
          <w:lang w:val="cs-CZ"/>
        </w:rPr>
        <w:t>gateway</w:t>
      </w:r>
      <w:proofErr w:type="spellEnd"/>
      <w:r w:rsidRPr="000C3C5C">
        <w:rPr>
          <w:lang w:val="cs-CZ"/>
        </w:rPr>
        <w:t>/komunikační jednotky; případně sériovým číslem střídače, BMS nebo jiného primárního řídicího prvku), které Poskytovatel přiřadí k uživatelskému účtu</w:t>
      </w:r>
    </w:p>
    <w:p w14:paraId="6E70ACEA" w14:textId="77777777" w:rsidR="009736DF" w:rsidRPr="000C3C5C" w:rsidRDefault="009736DF" w:rsidP="009736DF">
      <w:pPr>
        <w:numPr>
          <w:ilvl w:val="0"/>
          <w:numId w:val="10"/>
        </w:numPr>
        <w:rPr>
          <w:lang w:val="cs-CZ"/>
        </w:rPr>
      </w:pPr>
      <w:r w:rsidRPr="000C3C5C">
        <w:rPr>
          <w:b/>
          <w:lang w:val="cs-CZ"/>
        </w:rPr>
        <w:t>Partner</w:t>
      </w:r>
      <w:r w:rsidRPr="000C3C5C">
        <w:rPr>
          <w:lang w:val="cs-CZ"/>
        </w:rPr>
        <w:t xml:space="preserve"> – třetí osoba (typicky instalační/dodavatelská firma), která je oprávněna nabízet Aplikaci OBK Smart svým zákazníkům v rámci své dodávky technologií</w:t>
      </w:r>
    </w:p>
    <w:p w14:paraId="73A68F88" w14:textId="77777777" w:rsidR="009736DF" w:rsidRPr="000C3C5C" w:rsidRDefault="009736DF" w:rsidP="009736DF">
      <w:pPr>
        <w:numPr>
          <w:ilvl w:val="0"/>
          <w:numId w:val="10"/>
        </w:numPr>
        <w:rPr>
          <w:lang w:val="cs-CZ"/>
        </w:rPr>
      </w:pPr>
      <w:r w:rsidRPr="000C3C5C">
        <w:rPr>
          <w:b/>
          <w:lang w:val="cs-CZ"/>
        </w:rPr>
        <w:t>Koncový uživatel</w:t>
      </w:r>
      <w:r w:rsidRPr="000C3C5C">
        <w:rPr>
          <w:lang w:val="cs-CZ"/>
        </w:rPr>
        <w:t xml:space="preserve"> – osoba, která Aplikaci fakticky používá pro řízení své FVE/BESS a které je zřízen uživatelský účet</w:t>
      </w:r>
    </w:p>
    <w:p w14:paraId="57DD3E6E" w14:textId="77777777" w:rsidR="009736DF" w:rsidRPr="000C3C5C" w:rsidRDefault="009736DF" w:rsidP="009736DF">
      <w:pPr>
        <w:numPr>
          <w:ilvl w:val="0"/>
          <w:numId w:val="10"/>
        </w:numPr>
        <w:rPr>
          <w:lang w:val="cs-CZ"/>
        </w:rPr>
      </w:pPr>
      <w:r w:rsidRPr="000C3C5C">
        <w:rPr>
          <w:b/>
          <w:lang w:val="cs-CZ"/>
        </w:rPr>
        <w:t>FVE</w:t>
      </w:r>
      <w:r w:rsidRPr="000C3C5C">
        <w:rPr>
          <w:lang w:val="cs-CZ"/>
        </w:rPr>
        <w:t xml:space="preserve"> – fotovoltaická elektrárna Uživatele připojená k Aplikaci</w:t>
      </w:r>
    </w:p>
    <w:p w14:paraId="5DB0DCB3" w14:textId="77777777" w:rsidR="009736DF" w:rsidRPr="000C3C5C" w:rsidRDefault="009736DF" w:rsidP="009736DF">
      <w:pPr>
        <w:numPr>
          <w:ilvl w:val="0"/>
          <w:numId w:val="10"/>
        </w:numPr>
        <w:rPr>
          <w:lang w:val="cs-CZ"/>
        </w:rPr>
      </w:pPr>
      <w:r w:rsidRPr="000C3C5C">
        <w:rPr>
          <w:b/>
          <w:lang w:val="cs-CZ"/>
        </w:rPr>
        <w:lastRenderedPageBreak/>
        <w:t>BESS</w:t>
      </w:r>
      <w:r w:rsidRPr="000C3C5C">
        <w:rPr>
          <w:lang w:val="cs-CZ"/>
        </w:rPr>
        <w:t xml:space="preserve"> – bateriový úložný systém (</w:t>
      </w:r>
      <w:proofErr w:type="spellStart"/>
      <w:r w:rsidRPr="000C3C5C">
        <w:rPr>
          <w:lang w:val="cs-CZ"/>
        </w:rPr>
        <w:t>Battery</w:t>
      </w:r>
      <w:proofErr w:type="spellEnd"/>
      <w:r w:rsidRPr="000C3C5C">
        <w:rPr>
          <w:lang w:val="cs-CZ"/>
        </w:rPr>
        <w:t xml:space="preserve"> </w:t>
      </w:r>
      <w:proofErr w:type="spellStart"/>
      <w:r w:rsidRPr="000C3C5C">
        <w:rPr>
          <w:lang w:val="cs-CZ"/>
        </w:rPr>
        <w:t>Energy</w:t>
      </w:r>
      <w:proofErr w:type="spellEnd"/>
      <w:r w:rsidRPr="000C3C5C">
        <w:rPr>
          <w:lang w:val="cs-CZ"/>
        </w:rPr>
        <w:t xml:space="preserve"> </w:t>
      </w:r>
      <w:proofErr w:type="spellStart"/>
      <w:r w:rsidRPr="000C3C5C">
        <w:rPr>
          <w:lang w:val="cs-CZ"/>
        </w:rPr>
        <w:t>Storage</w:t>
      </w:r>
      <w:proofErr w:type="spellEnd"/>
      <w:r w:rsidRPr="000C3C5C">
        <w:rPr>
          <w:lang w:val="cs-CZ"/>
        </w:rPr>
        <w:t xml:space="preserve"> </w:t>
      </w:r>
      <w:proofErr w:type="spellStart"/>
      <w:r w:rsidRPr="000C3C5C">
        <w:rPr>
          <w:lang w:val="cs-CZ"/>
        </w:rPr>
        <w:t>System</w:t>
      </w:r>
      <w:proofErr w:type="spellEnd"/>
      <w:r w:rsidRPr="000C3C5C">
        <w:rPr>
          <w:lang w:val="cs-CZ"/>
        </w:rPr>
        <w:t>), typicky využívající LiFePO4 technologii</w:t>
      </w:r>
    </w:p>
    <w:p w14:paraId="650F9797" w14:textId="77777777" w:rsidR="009736DF" w:rsidRPr="000C3C5C" w:rsidRDefault="009736DF" w:rsidP="009736DF">
      <w:pPr>
        <w:numPr>
          <w:ilvl w:val="0"/>
          <w:numId w:val="10"/>
        </w:numPr>
        <w:rPr>
          <w:lang w:val="cs-CZ"/>
        </w:rPr>
      </w:pPr>
      <w:r w:rsidRPr="000C3C5C">
        <w:rPr>
          <w:b/>
          <w:lang w:val="cs-CZ"/>
        </w:rPr>
        <w:t>Spotový trh</w:t>
      </w:r>
      <w:r w:rsidRPr="000C3C5C">
        <w:rPr>
          <w:lang w:val="cs-CZ"/>
        </w:rPr>
        <w:t xml:space="preserve"> – velkoobchodní trh s elektřinou, kde jsou ceny stanoveny podle aktuální nabídky a poptávky</w:t>
      </w:r>
    </w:p>
    <w:p w14:paraId="22377085" w14:textId="77777777" w:rsidR="009736DF" w:rsidRPr="000C3C5C" w:rsidRDefault="009736DF" w:rsidP="009736DF">
      <w:pPr>
        <w:numPr>
          <w:ilvl w:val="0"/>
          <w:numId w:val="10"/>
        </w:numPr>
        <w:rPr>
          <w:lang w:val="cs-CZ"/>
        </w:rPr>
      </w:pPr>
      <w:r w:rsidRPr="000C3C5C">
        <w:rPr>
          <w:b/>
          <w:lang w:val="cs-CZ"/>
        </w:rPr>
        <w:t>Automatizace</w:t>
      </w:r>
      <w:r w:rsidRPr="000C3C5C">
        <w:rPr>
          <w:lang w:val="cs-CZ"/>
        </w:rPr>
        <w:t xml:space="preserve"> – přednastavené algoritmy a pravidla řízení zařízení (např. nabíjení baterie při nízké úrovni, optimalizace podle spotových cen)</w:t>
      </w:r>
    </w:p>
    <w:p w14:paraId="43E4710A" w14:textId="77777777" w:rsidR="009736DF" w:rsidRPr="000C3C5C" w:rsidRDefault="009736DF" w:rsidP="009736DF">
      <w:pPr>
        <w:rPr>
          <w:lang w:val="cs-CZ"/>
        </w:rPr>
      </w:pPr>
      <w:bookmarkStart w:id="4" w:name="bm_1_3_právní_rámec"/>
      <w:r w:rsidRPr="000C3C5C">
        <w:rPr>
          <w:b/>
          <w:lang w:val="cs-CZ"/>
        </w:rPr>
        <w:t>1.3 Právní rámec</w:t>
      </w:r>
      <w:bookmarkEnd w:id="4"/>
    </w:p>
    <w:p w14:paraId="2DD1547E" w14:textId="77777777" w:rsidR="009736DF" w:rsidRPr="000C3C5C" w:rsidRDefault="009736DF" w:rsidP="009736DF">
      <w:pPr>
        <w:rPr>
          <w:lang w:val="cs-CZ"/>
        </w:rPr>
      </w:pPr>
      <w:r w:rsidRPr="000C3C5C">
        <w:rPr>
          <w:lang w:val="cs-CZ"/>
        </w:rPr>
        <w:t xml:space="preserve">Tyto VOP se řídí právním řádem České republiky, zejména ustanoveními zákona č. 89/2012 Sb., občanský zákoník, v platném znění, zákonem č. 121/2000 Sb., o právu autorském, v platném znění, nařízením Evropského parlamentu a Rady (EU) 2016/679 (GDPR) a zákonem č. 110/2019 Sb., o zpracování osobních </w:t>
      </w:r>
      <w:proofErr w:type="gramStart"/>
      <w:r w:rsidRPr="000C3C5C">
        <w:rPr>
          <w:lang w:val="cs-CZ"/>
        </w:rPr>
        <w:t>údajů[</w:t>
      </w:r>
      <w:proofErr w:type="gramEnd"/>
      <w:r w:rsidRPr="000C3C5C">
        <w:rPr>
          <w:lang w:val="cs-CZ"/>
        </w:rPr>
        <w:t>3][4].</w:t>
      </w:r>
    </w:p>
    <w:p w14:paraId="52A320AB" w14:textId="77777777" w:rsidR="009736DF" w:rsidRPr="000C3C5C" w:rsidRDefault="009736DF" w:rsidP="009736DF">
      <w:pPr>
        <w:rPr>
          <w:lang w:val="cs-CZ"/>
        </w:rPr>
      </w:pPr>
      <w:bookmarkStart w:id="5" w:name="bm_2_uzavření_smlouvy_a_registrace"/>
      <w:r w:rsidRPr="000C3C5C">
        <w:rPr>
          <w:b/>
          <w:lang w:val="cs-CZ"/>
        </w:rPr>
        <w:t>2. Uzavření smlouvy a registrace</w:t>
      </w:r>
      <w:bookmarkEnd w:id="5"/>
    </w:p>
    <w:p w14:paraId="5729111E" w14:textId="77777777" w:rsidR="009736DF" w:rsidRPr="000C3C5C" w:rsidRDefault="009736DF" w:rsidP="009736DF">
      <w:pPr>
        <w:rPr>
          <w:lang w:val="cs-CZ"/>
        </w:rPr>
      </w:pPr>
      <w:bookmarkStart w:id="6" w:name="bm_2_1_vznik_smluvního_vztahu"/>
      <w:r w:rsidRPr="000C3C5C">
        <w:rPr>
          <w:b/>
          <w:lang w:val="cs-CZ"/>
        </w:rPr>
        <w:t>2.1 Vznik smluvního vztahu</w:t>
      </w:r>
      <w:bookmarkEnd w:id="6"/>
    </w:p>
    <w:p w14:paraId="5D82934C" w14:textId="77777777" w:rsidR="009736DF" w:rsidRPr="000C3C5C" w:rsidRDefault="009736DF" w:rsidP="009736DF">
      <w:pPr>
        <w:rPr>
          <w:lang w:val="cs-CZ"/>
        </w:rPr>
      </w:pPr>
      <w:r w:rsidRPr="000C3C5C">
        <w:rPr>
          <w:lang w:val="cs-CZ"/>
        </w:rPr>
        <w:t xml:space="preserve">Smluvní vztah mezi Poskytovatelem a Uživatelem vzniká okamžikem úspěšné registrace Uživatele v Aplikaci a vytvoření Uživatelského účtu. Registrací Uživatel výslovně souhlasí s těmito VOP v jejich aktuálním </w:t>
      </w:r>
      <w:proofErr w:type="gramStart"/>
      <w:r w:rsidRPr="000C3C5C">
        <w:rPr>
          <w:lang w:val="cs-CZ"/>
        </w:rPr>
        <w:t>znění[</w:t>
      </w:r>
      <w:proofErr w:type="gramEnd"/>
      <w:r w:rsidRPr="000C3C5C">
        <w:rPr>
          <w:lang w:val="cs-CZ"/>
        </w:rPr>
        <w:t>5].</w:t>
      </w:r>
    </w:p>
    <w:p w14:paraId="7559BDEC" w14:textId="77777777" w:rsidR="009736DF" w:rsidRPr="000C3C5C" w:rsidRDefault="009736DF" w:rsidP="009736DF">
      <w:pPr>
        <w:rPr>
          <w:lang w:val="cs-CZ"/>
        </w:rPr>
      </w:pPr>
      <w:bookmarkStart w:id="7" w:name="bm_2_2_registrace"/>
      <w:r w:rsidRPr="000C3C5C">
        <w:rPr>
          <w:b/>
          <w:lang w:val="cs-CZ"/>
        </w:rPr>
        <w:t>2.2 Registrace</w:t>
      </w:r>
      <w:bookmarkEnd w:id="7"/>
    </w:p>
    <w:p w14:paraId="0ED7F57B" w14:textId="77777777" w:rsidR="009736DF" w:rsidRPr="000C3C5C" w:rsidRDefault="009736DF" w:rsidP="009736DF">
      <w:pPr>
        <w:numPr>
          <w:ilvl w:val="0"/>
          <w:numId w:val="11"/>
        </w:numPr>
        <w:rPr>
          <w:lang w:val="cs-CZ"/>
        </w:rPr>
      </w:pPr>
      <w:r w:rsidRPr="000C3C5C">
        <w:rPr>
          <w:lang w:val="cs-CZ"/>
        </w:rPr>
        <w:t>Uživatel se registruje vyplněním registračního formuláře na webových stránkách Aplikace</w:t>
      </w:r>
    </w:p>
    <w:p w14:paraId="0DF13525" w14:textId="77777777" w:rsidR="009736DF" w:rsidRPr="000C3C5C" w:rsidRDefault="009736DF" w:rsidP="009736DF">
      <w:pPr>
        <w:numPr>
          <w:ilvl w:val="0"/>
          <w:numId w:val="11"/>
        </w:numPr>
        <w:rPr>
          <w:lang w:val="cs-CZ"/>
        </w:rPr>
      </w:pPr>
      <w:r w:rsidRPr="000C3C5C">
        <w:rPr>
          <w:lang w:val="cs-CZ"/>
        </w:rPr>
        <w:t>Při registraci je Uživatel povinen uvést pravdivé, přesné a úplné údaje</w:t>
      </w:r>
    </w:p>
    <w:p w14:paraId="79908E86" w14:textId="77777777" w:rsidR="009736DF" w:rsidRPr="000C3C5C" w:rsidRDefault="009736DF" w:rsidP="009736DF">
      <w:pPr>
        <w:numPr>
          <w:ilvl w:val="0"/>
          <w:numId w:val="11"/>
        </w:numPr>
        <w:rPr>
          <w:lang w:val="cs-CZ"/>
        </w:rPr>
      </w:pPr>
      <w:r w:rsidRPr="000C3C5C">
        <w:rPr>
          <w:lang w:val="cs-CZ"/>
        </w:rPr>
        <w:t>Poskytovatel si vyhrazuje právo ověřit správnost a úplnost poskytnutých údajů</w:t>
      </w:r>
    </w:p>
    <w:p w14:paraId="39B8B2D3" w14:textId="77777777" w:rsidR="009736DF" w:rsidRPr="000C3C5C" w:rsidRDefault="009736DF" w:rsidP="009736DF">
      <w:pPr>
        <w:numPr>
          <w:ilvl w:val="0"/>
          <w:numId w:val="11"/>
        </w:numPr>
        <w:rPr>
          <w:lang w:val="cs-CZ"/>
        </w:rPr>
      </w:pPr>
      <w:r w:rsidRPr="000C3C5C">
        <w:rPr>
          <w:lang w:val="cs-CZ"/>
        </w:rPr>
        <w:t>Po úspěšné registraci je Uživateli zřízen Uživatelský účet</w:t>
      </w:r>
    </w:p>
    <w:p w14:paraId="7DB12423" w14:textId="77777777" w:rsidR="009736DF" w:rsidRPr="000C3C5C" w:rsidRDefault="009736DF" w:rsidP="009736DF">
      <w:pPr>
        <w:numPr>
          <w:ilvl w:val="0"/>
          <w:numId w:val="11"/>
        </w:numPr>
        <w:rPr>
          <w:lang w:val="cs-CZ"/>
        </w:rPr>
      </w:pPr>
      <w:r w:rsidRPr="000C3C5C">
        <w:rPr>
          <w:lang w:val="cs-CZ"/>
        </w:rPr>
        <w:t>Uživatel může využít zkušební verzi Aplikace před úplnou registrací</w:t>
      </w:r>
    </w:p>
    <w:p w14:paraId="0FC44A9A" w14:textId="77777777" w:rsidR="009736DF" w:rsidRPr="000C3C5C" w:rsidRDefault="009736DF" w:rsidP="009736DF">
      <w:pPr>
        <w:rPr>
          <w:lang w:val="cs-CZ"/>
        </w:rPr>
      </w:pPr>
      <w:bookmarkStart w:id="8" w:name="bm_2_3_uživatelský_účet"/>
      <w:r w:rsidRPr="000C3C5C">
        <w:rPr>
          <w:b/>
          <w:lang w:val="cs-CZ"/>
        </w:rPr>
        <w:t>2.3 Uživatelský účet</w:t>
      </w:r>
      <w:bookmarkEnd w:id="8"/>
    </w:p>
    <w:p w14:paraId="786EC165" w14:textId="77777777" w:rsidR="009736DF" w:rsidRPr="000C3C5C" w:rsidRDefault="009736DF" w:rsidP="009736DF">
      <w:pPr>
        <w:numPr>
          <w:ilvl w:val="0"/>
          <w:numId w:val="12"/>
        </w:numPr>
        <w:rPr>
          <w:lang w:val="cs-CZ"/>
        </w:rPr>
      </w:pPr>
      <w:r w:rsidRPr="000C3C5C">
        <w:rPr>
          <w:lang w:val="cs-CZ"/>
        </w:rPr>
        <w:t>Uživatel je povinen uchovávat přihlašovací údaje v tajnosti a neposkytovat je třetím osobám</w:t>
      </w:r>
    </w:p>
    <w:p w14:paraId="4BFE3C86" w14:textId="77777777" w:rsidR="009736DF" w:rsidRPr="000C3C5C" w:rsidRDefault="009736DF" w:rsidP="009736DF">
      <w:pPr>
        <w:numPr>
          <w:ilvl w:val="0"/>
          <w:numId w:val="12"/>
        </w:numPr>
        <w:rPr>
          <w:lang w:val="cs-CZ"/>
        </w:rPr>
      </w:pPr>
      <w:r w:rsidRPr="000C3C5C">
        <w:rPr>
          <w:lang w:val="cs-CZ"/>
        </w:rPr>
        <w:t>Uživatel je plně odpovědný za veškerou aktivitu prováděnou pod jeho Uživatelským účtem</w:t>
      </w:r>
    </w:p>
    <w:p w14:paraId="7364ABD4" w14:textId="77777777" w:rsidR="009736DF" w:rsidRPr="000C3C5C" w:rsidRDefault="009736DF" w:rsidP="009736DF">
      <w:pPr>
        <w:numPr>
          <w:ilvl w:val="0"/>
          <w:numId w:val="12"/>
        </w:numPr>
        <w:rPr>
          <w:lang w:val="cs-CZ"/>
        </w:rPr>
      </w:pPr>
      <w:r w:rsidRPr="000C3C5C">
        <w:rPr>
          <w:lang w:val="cs-CZ"/>
        </w:rPr>
        <w:t>V případě podezření na neoprávněný přístup je Uživatel povinen neprodleně informovat Poskytovatele</w:t>
      </w:r>
    </w:p>
    <w:p w14:paraId="7820EB55" w14:textId="77777777" w:rsidR="009736DF" w:rsidRPr="000C3C5C" w:rsidRDefault="009736DF" w:rsidP="009736DF">
      <w:pPr>
        <w:numPr>
          <w:ilvl w:val="0"/>
          <w:numId w:val="12"/>
        </w:numPr>
        <w:rPr>
          <w:lang w:val="cs-CZ"/>
        </w:rPr>
      </w:pPr>
      <w:r w:rsidRPr="000C3C5C">
        <w:rPr>
          <w:lang w:val="cs-CZ"/>
        </w:rPr>
        <w:lastRenderedPageBreak/>
        <w:t>Poskytovatel je oprávněn zablokovat Uživatelský účet při podezření na jeho neoprávněné užívání nebo porušení VOP</w:t>
      </w:r>
    </w:p>
    <w:p w14:paraId="21F11DE2" w14:textId="77777777" w:rsidR="009736DF" w:rsidRPr="000C3C5C" w:rsidRDefault="009736DF" w:rsidP="009736DF">
      <w:pPr>
        <w:rPr>
          <w:lang w:val="cs-CZ"/>
        </w:rPr>
      </w:pPr>
      <w:bookmarkStart w:id="9" w:name="bm_2_4_podmínky_způsobilosti"/>
      <w:r w:rsidRPr="000C3C5C">
        <w:rPr>
          <w:b/>
          <w:lang w:val="cs-CZ"/>
        </w:rPr>
        <w:t>2.4 Podmínky způsobilosti</w:t>
      </w:r>
      <w:bookmarkEnd w:id="9"/>
    </w:p>
    <w:p w14:paraId="3A142046" w14:textId="77777777" w:rsidR="009736DF" w:rsidRPr="000C3C5C" w:rsidRDefault="009736DF" w:rsidP="009736DF">
      <w:pPr>
        <w:rPr>
          <w:lang w:val="cs-CZ"/>
        </w:rPr>
      </w:pPr>
      <w:r w:rsidRPr="000C3C5C">
        <w:rPr>
          <w:lang w:val="cs-CZ"/>
        </w:rPr>
        <w:t>Registrovat se a užívat Služby mohou:</w:t>
      </w:r>
    </w:p>
    <w:p w14:paraId="3126E79C" w14:textId="77777777" w:rsidR="009736DF" w:rsidRPr="000C3C5C" w:rsidRDefault="009736DF" w:rsidP="009736DF">
      <w:pPr>
        <w:numPr>
          <w:ilvl w:val="0"/>
          <w:numId w:val="13"/>
        </w:numPr>
        <w:rPr>
          <w:lang w:val="cs-CZ"/>
        </w:rPr>
      </w:pPr>
      <w:r w:rsidRPr="000C3C5C">
        <w:rPr>
          <w:lang w:val="cs-CZ"/>
        </w:rPr>
        <w:t>Fyzické osoby starší 18 let s plnou svéprávností</w:t>
      </w:r>
    </w:p>
    <w:p w14:paraId="3C901EC5" w14:textId="77777777" w:rsidR="009736DF" w:rsidRPr="000C3C5C" w:rsidRDefault="009736DF" w:rsidP="009736DF">
      <w:pPr>
        <w:numPr>
          <w:ilvl w:val="0"/>
          <w:numId w:val="13"/>
        </w:numPr>
        <w:rPr>
          <w:lang w:val="cs-CZ"/>
        </w:rPr>
      </w:pPr>
      <w:r w:rsidRPr="000C3C5C">
        <w:rPr>
          <w:lang w:val="cs-CZ"/>
        </w:rPr>
        <w:t>Fyzické osoby – podnikatelé s platným živnostenským oprávněním nebo obdobnou registrací</w:t>
      </w:r>
    </w:p>
    <w:p w14:paraId="7FF92FE6" w14:textId="77777777" w:rsidR="009736DF" w:rsidRPr="000C3C5C" w:rsidRDefault="009736DF" w:rsidP="009736DF">
      <w:pPr>
        <w:numPr>
          <w:ilvl w:val="0"/>
          <w:numId w:val="13"/>
        </w:numPr>
        <w:rPr>
          <w:lang w:val="cs-CZ"/>
        </w:rPr>
      </w:pPr>
      <w:r w:rsidRPr="000C3C5C">
        <w:rPr>
          <w:lang w:val="cs-CZ"/>
        </w:rPr>
        <w:t>Právnické osoby řádně zapsané v obchodním rejstříku nebo obdobné evidenci, zastoupené oprávněnou osobou</w:t>
      </w:r>
    </w:p>
    <w:p w14:paraId="15AF7D93" w14:textId="77777777" w:rsidR="009736DF" w:rsidRPr="000C3C5C" w:rsidRDefault="009736DF" w:rsidP="009736DF">
      <w:pPr>
        <w:rPr>
          <w:lang w:val="cs-CZ"/>
        </w:rPr>
      </w:pPr>
      <w:bookmarkStart w:id="10" w:name="bm_3_předmět_smlouvy_a_popis_služeb"/>
      <w:r w:rsidRPr="000C3C5C">
        <w:rPr>
          <w:b/>
          <w:lang w:val="cs-CZ"/>
        </w:rPr>
        <w:t>3. Předmět smlouvy a popis služeb</w:t>
      </w:r>
      <w:bookmarkEnd w:id="10"/>
    </w:p>
    <w:p w14:paraId="08711CFD" w14:textId="77777777" w:rsidR="009736DF" w:rsidRPr="000C3C5C" w:rsidRDefault="009736DF" w:rsidP="009736DF">
      <w:pPr>
        <w:rPr>
          <w:lang w:val="cs-CZ"/>
        </w:rPr>
      </w:pPr>
      <w:bookmarkStart w:id="11" w:name="bm_3_1_rozsah_služeb"/>
      <w:r w:rsidRPr="000C3C5C">
        <w:rPr>
          <w:b/>
          <w:lang w:val="cs-CZ"/>
        </w:rPr>
        <w:t>3.1 Rozsah služeb</w:t>
      </w:r>
      <w:bookmarkEnd w:id="11"/>
    </w:p>
    <w:p w14:paraId="7671CC4E" w14:textId="77777777" w:rsidR="009736DF" w:rsidRPr="000C3C5C" w:rsidRDefault="009736DF" w:rsidP="009736DF">
      <w:pPr>
        <w:rPr>
          <w:lang w:val="cs-CZ"/>
        </w:rPr>
      </w:pPr>
      <w:r w:rsidRPr="000C3C5C">
        <w:rPr>
          <w:lang w:val="cs-CZ"/>
        </w:rPr>
        <w:t xml:space="preserve">Poskytovatel poskytuje Uživateli přístup k Aplikaci OBK Smart, která </w:t>
      </w:r>
      <w:proofErr w:type="gramStart"/>
      <w:r w:rsidRPr="000C3C5C">
        <w:rPr>
          <w:lang w:val="cs-CZ"/>
        </w:rPr>
        <w:t>umožňuje[</w:t>
      </w:r>
      <w:proofErr w:type="gramEnd"/>
      <w:r w:rsidRPr="000C3C5C">
        <w:rPr>
          <w:lang w:val="cs-CZ"/>
        </w:rPr>
        <w:t>6]:</w:t>
      </w:r>
    </w:p>
    <w:p w14:paraId="06B7C799" w14:textId="77777777" w:rsidR="009736DF" w:rsidRPr="000C3C5C" w:rsidRDefault="009736DF" w:rsidP="009736DF">
      <w:pPr>
        <w:numPr>
          <w:ilvl w:val="0"/>
          <w:numId w:val="14"/>
        </w:numPr>
        <w:rPr>
          <w:lang w:val="cs-CZ"/>
        </w:rPr>
      </w:pPr>
      <w:r w:rsidRPr="000C3C5C">
        <w:rPr>
          <w:b/>
          <w:lang w:val="cs-CZ"/>
        </w:rPr>
        <w:t>Řízení fotovoltaické elektrárny (FVE)</w:t>
      </w:r>
      <w:r w:rsidRPr="000C3C5C">
        <w:rPr>
          <w:lang w:val="cs-CZ"/>
        </w:rPr>
        <w:t xml:space="preserve"> – monitoring výroby, přehled výkonů, historická data</w:t>
      </w:r>
    </w:p>
    <w:p w14:paraId="5370E46A" w14:textId="77777777" w:rsidR="009736DF" w:rsidRPr="000C3C5C" w:rsidRDefault="009736DF" w:rsidP="009736DF">
      <w:pPr>
        <w:numPr>
          <w:ilvl w:val="0"/>
          <w:numId w:val="14"/>
        </w:numPr>
        <w:rPr>
          <w:lang w:val="cs-CZ"/>
        </w:rPr>
      </w:pPr>
      <w:r w:rsidRPr="000C3C5C">
        <w:rPr>
          <w:b/>
          <w:lang w:val="cs-CZ"/>
        </w:rPr>
        <w:t>Řízení bateriového úložiště</w:t>
      </w:r>
      <w:r w:rsidRPr="000C3C5C">
        <w:rPr>
          <w:lang w:val="cs-CZ"/>
        </w:rPr>
        <w:t xml:space="preserve"> – monitoring stavu nabití (SOC), teploty, výkonu, řízení nabíjení a vybíjení</w:t>
      </w:r>
    </w:p>
    <w:p w14:paraId="2CF79A50" w14:textId="77777777" w:rsidR="009736DF" w:rsidRPr="000C3C5C" w:rsidRDefault="009736DF" w:rsidP="009736DF">
      <w:pPr>
        <w:numPr>
          <w:ilvl w:val="0"/>
          <w:numId w:val="14"/>
        </w:numPr>
        <w:rPr>
          <w:lang w:val="cs-CZ"/>
        </w:rPr>
      </w:pPr>
      <w:r w:rsidRPr="000C3C5C">
        <w:rPr>
          <w:b/>
          <w:lang w:val="cs-CZ"/>
        </w:rPr>
        <w:t>Řízení střídače</w:t>
      </w:r>
      <w:r w:rsidRPr="000C3C5C">
        <w:rPr>
          <w:lang w:val="cs-CZ"/>
        </w:rPr>
        <w:t xml:space="preserve"> – vzdálené ovládání, nastavení parametrů, diagnostika</w:t>
      </w:r>
    </w:p>
    <w:p w14:paraId="31E7C6CE" w14:textId="77777777" w:rsidR="009736DF" w:rsidRPr="000C3C5C" w:rsidRDefault="009736DF" w:rsidP="009736DF">
      <w:pPr>
        <w:numPr>
          <w:ilvl w:val="0"/>
          <w:numId w:val="14"/>
        </w:numPr>
        <w:rPr>
          <w:lang w:val="cs-CZ"/>
        </w:rPr>
      </w:pPr>
      <w:r w:rsidRPr="000C3C5C">
        <w:rPr>
          <w:b/>
          <w:lang w:val="cs-CZ"/>
        </w:rPr>
        <w:t>Obchodování na spotovém trhu</w:t>
      </w:r>
      <w:r w:rsidRPr="000C3C5C">
        <w:rPr>
          <w:lang w:val="cs-CZ"/>
        </w:rPr>
        <w:t xml:space="preserve"> – automatizované nebo manuální obchodování s elektřinou na základě aktuálních spotových cen</w:t>
      </w:r>
    </w:p>
    <w:p w14:paraId="23C29B37" w14:textId="77777777" w:rsidR="009736DF" w:rsidRPr="000C3C5C" w:rsidRDefault="009736DF" w:rsidP="009736DF">
      <w:pPr>
        <w:numPr>
          <w:ilvl w:val="0"/>
          <w:numId w:val="14"/>
        </w:numPr>
        <w:rPr>
          <w:lang w:val="cs-CZ"/>
        </w:rPr>
      </w:pPr>
      <w:r w:rsidRPr="000C3C5C">
        <w:rPr>
          <w:b/>
          <w:lang w:val="cs-CZ"/>
        </w:rPr>
        <w:t>Automatizační pravidla a algoritmy</w:t>
      </w:r>
      <w:r w:rsidRPr="000C3C5C">
        <w:rPr>
          <w:lang w:val="cs-CZ"/>
        </w:rPr>
        <w:t xml:space="preserve"> – např. automatické nabíjení baterie při poklesu SOC, optimalizace podle cenových signálů, ochrana před úplným vybitím LiFePO4 baterií</w:t>
      </w:r>
    </w:p>
    <w:p w14:paraId="7BC9404E" w14:textId="77777777" w:rsidR="009736DF" w:rsidRPr="000C3C5C" w:rsidRDefault="009736DF" w:rsidP="009736DF">
      <w:pPr>
        <w:numPr>
          <w:ilvl w:val="0"/>
          <w:numId w:val="14"/>
        </w:numPr>
        <w:rPr>
          <w:lang w:val="cs-CZ"/>
        </w:rPr>
      </w:pPr>
      <w:r w:rsidRPr="000C3C5C">
        <w:rPr>
          <w:b/>
          <w:lang w:val="cs-CZ"/>
        </w:rPr>
        <w:t>Vizualizace a reporty</w:t>
      </w:r>
      <w:r w:rsidRPr="000C3C5C">
        <w:rPr>
          <w:lang w:val="cs-CZ"/>
        </w:rPr>
        <w:t xml:space="preserve"> – grafy, statistiky, exporty dat</w:t>
      </w:r>
    </w:p>
    <w:p w14:paraId="72B4DA6E" w14:textId="77777777" w:rsidR="009736DF" w:rsidRPr="000C3C5C" w:rsidRDefault="009736DF" w:rsidP="009736DF">
      <w:pPr>
        <w:numPr>
          <w:ilvl w:val="0"/>
          <w:numId w:val="14"/>
        </w:numPr>
        <w:rPr>
          <w:lang w:val="cs-CZ"/>
        </w:rPr>
      </w:pPr>
      <w:r w:rsidRPr="000C3C5C">
        <w:rPr>
          <w:b/>
          <w:lang w:val="cs-CZ"/>
        </w:rPr>
        <w:t>Notifikace a upozornění</w:t>
      </w:r>
      <w:r w:rsidRPr="000C3C5C">
        <w:rPr>
          <w:lang w:val="cs-CZ"/>
        </w:rPr>
        <w:t xml:space="preserve"> – emailové nebo </w:t>
      </w:r>
      <w:proofErr w:type="spellStart"/>
      <w:r w:rsidRPr="000C3C5C">
        <w:rPr>
          <w:lang w:val="cs-CZ"/>
        </w:rPr>
        <w:t>push</w:t>
      </w:r>
      <w:proofErr w:type="spellEnd"/>
      <w:r w:rsidRPr="000C3C5C">
        <w:rPr>
          <w:lang w:val="cs-CZ"/>
        </w:rPr>
        <w:t xml:space="preserve"> notifikace o důležitých událostech</w:t>
      </w:r>
    </w:p>
    <w:p w14:paraId="1F2CB5F5" w14:textId="77777777" w:rsidR="009736DF" w:rsidRPr="000C3C5C" w:rsidRDefault="009736DF" w:rsidP="009736DF">
      <w:pPr>
        <w:rPr>
          <w:lang w:val="cs-CZ"/>
        </w:rPr>
      </w:pPr>
      <w:bookmarkStart w:id="12" w:name="bm_3_2_typy_tarifů"/>
      <w:r w:rsidRPr="000C3C5C">
        <w:rPr>
          <w:b/>
          <w:lang w:val="cs-CZ"/>
        </w:rPr>
        <w:t>3.2 Typy tarifů</w:t>
      </w:r>
      <w:bookmarkEnd w:id="12"/>
    </w:p>
    <w:p w14:paraId="114D458F" w14:textId="77777777" w:rsidR="009736DF" w:rsidRPr="000C3C5C" w:rsidRDefault="009736DF" w:rsidP="009736DF">
      <w:pPr>
        <w:rPr>
          <w:lang w:val="cs-CZ"/>
        </w:rPr>
      </w:pPr>
      <w:r w:rsidRPr="000C3C5C">
        <w:rPr>
          <w:lang w:val="cs-CZ"/>
        </w:rPr>
        <w:t>Poskytovatel nabízí různé tarify Služeb s rozdílným rozsahem funkcí a cenou. Aktuální nabídka tarifů je dostupná na webových stránkách Aplikace. Každý tarif specifikuje:</w:t>
      </w:r>
    </w:p>
    <w:p w14:paraId="5C723259" w14:textId="77777777" w:rsidR="009736DF" w:rsidRPr="000C3C5C" w:rsidRDefault="009736DF" w:rsidP="009736DF">
      <w:pPr>
        <w:numPr>
          <w:ilvl w:val="0"/>
          <w:numId w:val="15"/>
        </w:numPr>
        <w:rPr>
          <w:lang w:val="cs-CZ"/>
        </w:rPr>
      </w:pPr>
      <w:r w:rsidRPr="000C3C5C">
        <w:rPr>
          <w:lang w:val="cs-CZ"/>
        </w:rPr>
        <w:t>Dostupné funkce a moduly</w:t>
      </w:r>
    </w:p>
    <w:p w14:paraId="24027167" w14:textId="77777777" w:rsidR="009736DF" w:rsidRPr="000C3C5C" w:rsidRDefault="009736DF" w:rsidP="009736DF">
      <w:pPr>
        <w:numPr>
          <w:ilvl w:val="0"/>
          <w:numId w:val="15"/>
        </w:numPr>
        <w:rPr>
          <w:lang w:val="cs-CZ"/>
        </w:rPr>
      </w:pPr>
      <w:r w:rsidRPr="000C3C5C">
        <w:rPr>
          <w:lang w:val="cs-CZ"/>
        </w:rPr>
        <w:t>Maximální počet připojených zařízení (FVE, BESS, střídače)</w:t>
      </w:r>
    </w:p>
    <w:p w14:paraId="0CC53392" w14:textId="77777777" w:rsidR="009736DF" w:rsidRPr="000C3C5C" w:rsidRDefault="009736DF" w:rsidP="009736DF">
      <w:pPr>
        <w:numPr>
          <w:ilvl w:val="0"/>
          <w:numId w:val="15"/>
        </w:numPr>
        <w:rPr>
          <w:lang w:val="cs-CZ"/>
        </w:rPr>
      </w:pPr>
      <w:r w:rsidRPr="000C3C5C">
        <w:rPr>
          <w:lang w:val="cs-CZ"/>
        </w:rPr>
        <w:t>Frekvenci aktualizace dat</w:t>
      </w:r>
    </w:p>
    <w:p w14:paraId="04580F88" w14:textId="77777777" w:rsidR="009736DF" w:rsidRPr="000C3C5C" w:rsidRDefault="009736DF" w:rsidP="009736DF">
      <w:pPr>
        <w:numPr>
          <w:ilvl w:val="0"/>
          <w:numId w:val="15"/>
        </w:numPr>
        <w:rPr>
          <w:lang w:val="cs-CZ"/>
        </w:rPr>
      </w:pPr>
      <w:r w:rsidRPr="000C3C5C">
        <w:rPr>
          <w:lang w:val="cs-CZ"/>
        </w:rPr>
        <w:lastRenderedPageBreak/>
        <w:t>Dostupnost technické podpory</w:t>
      </w:r>
    </w:p>
    <w:p w14:paraId="41587D51" w14:textId="77777777" w:rsidR="009736DF" w:rsidRPr="000C3C5C" w:rsidRDefault="009736DF" w:rsidP="009736DF">
      <w:pPr>
        <w:numPr>
          <w:ilvl w:val="0"/>
          <w:numId w:val="15"/>
        </w:numPr>
        <w:rPr>
          <w:lang w:val="cs-CZ"/>
        </w:rPr>
      </w:pPr>
      <w:r w:rsidRPr="000C3C5C">
        <w:rPr>
          <w:lang w:val="cs-CZ"/>
        </w:rPr>
        <w:t>Cenu a způsob fakturace</w:t>
      </w:r>
    </w:p>
    <w:p w14:paraId="7ACC6D01" w14:textId="77777777" w:rsidR="009736DF" w:rsidRPr="000C3C5C" w:rsidRDefault="009736DF" w:rsidP="009736DF">
      <w:pPr>
        <w:rPr>
          <w:lang w:val="cs-CZ"/>
        </w:rPr>
      </w:pPr>
      <w:bookmarkStart w:id="13" w:name="bm_3_3_automatizační_funkce"/>
      <w:r w:rsidRPr="000C3C5C">
        <w:rPr>
          <w:b/>
          <w:lang w:val="cs-CZ"/>
        </w:rPr>
        <w:t>3.3 Automatizační funkce</w:t>
      </w:r>
      <w:bookmarkEnd w:id="13"/>
    </w:p>
    <w:tbl>
      <w:tblPr>
        <w:tblW w:w="0" w:type="auto"/>
        <w:jc w:val="center"/>
        <w:tblCellSpacing w:w="0" w:type="dxa"/>
        <w:tblLook w:val="04A0" w:firstRow="1" w:lastRow="0" w:firstColumn="1" w:lastColumn="0" w:noHBand="0" w:noVBand="1"/>
      </w:tblPr>
      <w:tblGrid>
        <w:gridCol w:w="2274"/>
        <w:gridCol w:w="6346"/>
      </w:tblGrid>
      <w:tr w:rsidR="009736DF" w:rsidRPr="000C3C5C" w14:paraId="0EF08D2E" w14:textId="77777777" w:rsidTr="00162B5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F7EC4BD" w14:textId="77777777" w:rsidR="009736DF" w:rsidRPr="000C3C5C" w:rsidRDefault="009736DF" w:rsidP="00162B5C">
            <w:pPr>
              <w:rPr>
                <w:lang w:val="cs-CZ"/>
              </w:rPr>
            </w:pPr>
            <w:r w:rsidRPr="000C3C5C">
              <w:rPr>
                <w:b/>
                <w:lang w:val="cs-CZ"/>
              </w:rPr>
              <w:t>Typ automatizace</w:t>
            </w:r>
          </w:p>
        </w:tc>
        <w:tc>
          <w:tcPr>
            <w:tcW w:w="0" w:type="auto"/>
            <w:tcBorders>
              <w:top w:val="single" w:sz="8" w:space="0" w:color="000000"/>
              <w:left w:val="nil"/>
              <w:bottom w:val="single" w:sz="8" w:space="0" w:color="000000"/>
              <w:right w:val="single" w:sz="8" w:space="0" w:color="000000"/>
            </w:tcBorders>
            <w:hideMark/>
          </w:tcPr>
          <w:p w14:paraId="0D4E466D" w14:textId="77777777" w:rsidR="009736DF" w:rsidRPr="000C3C5C" w:rsidRDefault="009736DF" w:rsidP="00162B5C">
            <w:pPr>
              <w:rPr>
                <w:lang w:val="cs-CZ"/>
              </w:rPr>
            </w:pPr>
            <w:r w:rsidRPr="000C3C5C">
              <w:rPr>
                <w:b/>
                <w:lang w:val="cs-CZ"/>
              </w:rPr>
              <w:t>Popis funkce</w:t>
            </w:r>
          </w:p>
        </w:tc>
      </w:tr>
      <w:tr w:rsidR="009736DF" w:rsidRPr="000C3C5C" w14:paraId="537FD2C9"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D64DF6C" w14:textId="77777777" w:rsidR="009736DF" w:rsidRPr="000C3C5C" w:rsidRDefault="009736DF" w:rsidP="00162B5C">
            <w:pPr>
              <w:rPr>
                <w:lang w:val="cs-CZ"/>
              </w:rPr>
            </w:pPr>
            <w:r w:rsidRPr="000C3C5C">
              <w:rPr>
                <w:lang w:val="cs-CZ"/>
              </w:rPr>
              <w:t>Ochrana baterie LiFePO4</w:t>
            </w:r>
          </w:p>
        </w:tc>
        <w:tc>
          <w:tcPr>
            <w:tcW w:w="0" w:type="auto"/>
            <w:tcBorders>
              <w:top w:val="nil"/>
              <w:left w:val="nil"/>
              <w:bottom w:val="single" w:sz="8" w:space="0" w:color="000000"/>
              <w:right w:val="single" w:sz="8" w:space="0" w:color="000000"/>
            </w:tcBorders>
            <w:hideMark/>
          </w:tcPr>
          <w:p w14:paraId="61DC1789" w14:textId="77777777" w:rsidR="009736DF" w:rsidRPr="000C3C5C" w:rsidRDefault="009736DF" w:rsidP="00162B5C">
            <w:pPr>
              <w:rPr>
                <w:lang w:val="cs-CZ"/>
              </w:rPr>
            </w:pPr>
            <w:r w:rsidRPr="000C3C5C">
              <w:rPr>
                <w:lang w:val="cs-CZ"/>
              </w:rPr>
              <w:t>Automatické nabíjení, pokud baterie nebyla nabitá minimálně 1× za posledních 10 dní (prevence degradace)</w:t>
            </w:r>
          </w:p>
        </w:tc>
      </w:tr>
      <w:tr w:rsidR="009736DF" w:rsidRPr="000C3C5C" w14:paraId="57D686AA"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9C65810" w14:textId="77777777" w:rsidR="009736DF" w:rsidRPr="000C3C5C" w:rsidRDefault="009736DF" w:rsidP="00162B5C">
            <w:pPr>
              <w:rPr>
                <w:lang w:val="cs-CZ"/>
              </w:rPr>
            </w:pPr>
            <w:r w:rsidRPr="000C3C5C">
              <w:rPr>
                <w:lang w:val="cs-CZ"/>
              </w:rPr>
              <w:t>Optimalizace spotových cen</w:t>
            </w:r>
          </w:p>
        </w:tc>
        <w:tc>
          <w:tcPr>
            <w:tcW w:w="0" w:type="auto"/>
            <w:tcBorders>
              <w:top w:val="nil"/>
              <w:left w:val="nil"/>
              <w:bottom w:val="single" w:sz="8" w:space="0" w:color="000000"/>
              <w:right w:val="single" w:sz="8" w:space="0" w:color="000000"/>
            </w:tcBorders>
            <w:hideMark/>
          </w:tcPr>
          <w:p w14:paraId="792D3EFE" w14:textId="77777777" w:rsidR="009736DF" w:rsidRPr="000C3C5C" w:rsidRDefault="009736DF" w:rsidP="00162B5C">
            <w:pPr>
              <w:rPr>
                <w:lang w:val="cs-CZ"/>
              </w:rPr>
            </w:pPr>
            <w:r w:rsidRPr="000C3C5C">
              <w:rPr>
                <w:lang w:val="cs-CZ"/>
              </w:rPr>
              <w:t>Automatické nabíjení při nízkých spotových cenách, vybíjení při vysokých cenách</w:t>
            </w:r>
          </w:p>
        </w:tc>
      </w:tr>
      <w:tr w:rsidR="009736DF" w:rsidRPr="000C3C5C" w14:paraId="39956133"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BF91347" w14:textId="77777777" w:rsidR="009736DF" w:rsidRPr="000C3C5C" w:rsidRDefault="009736DF" w:rsidP="00162B5C">
            <w:pPr>
              <w:rPr>
                <w:lang w:val="cs-CZ"/>
              </w:rPr>
            </w:pPr>
            <w:r w:rsidRPr="000C3C5C">
              <w:rPr>
                <w:lang w:val="cs-CZ"/>
              </w:rPr>
              <w:t>Řízení přetoku</w:t>
            </w:r>
          </w:p>
        </w:tc>
        <w:tc>
          <w:tcPr>
            <w:tcW w:w="0" w:type="auto"/>
            <w:tcBorders>
              <w:top w:val="nil"/>
              <w:left w:val="nil"/>
              <w:bottom w:val="single" w:sz="8" w:space="0" w:color="000000"/>
              <w:right w:val="single" w:sz="8" w:space="0" w:color="000000"/>
            </w:tcBorders>
            <w:hideMark/>
          </w:tcPr>
          <w:p w14:paraId="7D657DBB" w14:textId="77777777" w:rsidR="009736DF" w:rsidRPr="000C3C5C" w:rsidRDefault="009736DF" w:rsidP="00162B5C">
            <w:pPr>
              <w:rPr>
                <w:lang w:val="cs-CZ"/>
              </w:rPr>
            </w:pPr>
            <w:r w:rsidRPr="000C3C5C">
              <w:rPr>
                <w:lang w:val="cs-CZ"/>
              </w:rPr>
              <w:t>Automatické omezení přetoku do sítě při negativních spotových cenách</w:t>
            </w:r>
          </w:p>
        </w:tc>
      </w:tr>
      <w:tr w:rsidR="009736DF" w:rsidRPr="000C3C5C" w14:paraId="7B98E375"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2BEBB84" w14:textId="77777777" w:rsidR="009736DF" w:rsidRPr="000C3C5C" w:rsidRDefault="009736DF" w:rsidP="00162B5C">
            <w:pPr>
              <w:rPr>
                <w:lang w:val="cs-CZ"/>
              </w:rPr>
            </w:pPr>
            <w:r w:rsidRPr="000C3C5C">
              <w:rPr>
                <w:lang w:val="cs-CZ"/>
              </w:rPr>
              <w:t>Nouzové scénáře</w:t>
            </w:r>
          </w:p>
        </w:tc>
        <w:tc>
          <w:tcPr>
            <w:tcW w:w="0" w:type="auto"/>
            <w:tcBorders>
              <w:top w:val="nil"/>
              <w:left w:val="nil"/>
              <w:bottom w:val="single" w:sz="8" w:space="0" w:color="000000"/>
              <w:right w:val="single" w:sz="8" w:space="0" w:color="000000"/>
            </w:tcBorders>
            <w:hideMark/>
          </w:tcPr>
          <w:p w14:paraId="5A2C968F" w14:textId="77777777" w:rsidR="009736DF" w:rsidRPr="000C3C5C" w:rsidRDefault="009736DF" w:rsidP="00162B5C">
            <w:pPr>
              <w:rPr>
                <w:lang w:val="cs-CZ"/>
              </w:rPr>
            </w:pPr>
            <w:r w:rsidRPr="000C3C5C">
              <w:rPr>
                <w:lang w:val="cs-CZ"/>
              </w:rPr>
              <w:t>Ochrana před přílišným vybitím/přebitím baterie</w:t>
            </w:r>
          </w:p>
        </w:tc>
      </w:tr>
    </w:tbl>
    <w:p w14:paraId="335AF4D8" w14:textId="77777777" w:rsidR="009736DF" w:rsidRPr="000C3C5C" w:rsidRDefault="009736DF" w:rsidP="009736DF">
      <w:pPr>
        <w:rPr>
          <w:lang w:val="cs-CZ"/>
        </w:rPr>
      </w:pPr>
    </w:p>
    <w:p w14:paraId="436FC754" w14:textId="77777777" w:rsidR="009736DF" w:rsidRPr="000C3C5C" w:rsidRDefault="009736DF" w:rsidP="009736DF">
      <w:pPr>
        <w:rPr>
          <w:lang w:val="cs-CZ"/>
        </w:rPr>
      </w:pPr>
      <w:r w:rsidRPr="000C3C5C">
        <w:rPr>
          <w:lang w:val="cs-CZ"/>
        </w:rPr>
        <w:t>Table 1: Přehled automatizačních funkcí</w:t>
      </w:r>
    </w:p>
    <w:p w14:paraId="323EB895" w14:textId="77777777" w:rsidR="009736DF" w:rsidRPr="000C3C5C" w:rsidRDefault="009736DF" w:rsidP="009736DF">
      <w:pPr>
        <w:rPr>
          <w:lang w:val="cs-CZ"/>
        </w:rPr>
      </w:pPr>
      <w:r w:rsidRPr="000C3C5C">
        <w:rPr>
          <w:b/>
          <w:lang w:val="cs-CZ"/>
        </w:rPr>
        <w:t>Důležité upozornění:</w:t>
      </w:r>
      <w:r w:rsidRPr="000C3C5C">
        <w:rPr>
          <w:lang w:val="cs-CZ"/>
        </w:rPr>
        <w:t xml:space="preserve"> Všechny automatizace jsou volitelné. Uživatel má právo kdykoli vypnout jakoukoli automatizační funkci prostřednictvím uživatelského rozhraní Aplikace. Uživatel plně kontroluje, které automatizace budou aktivní.</w:t>
      </w:r>
    </w:p>
    <w:p w14:paraId="2B3C0884" w14:textId="77777777" w:rsidR="009736DF" w:rsidRPr="000C3C5C" w:rsidRDefault="009736DF" w:rsidP="009736DF">
      <w:pPr>
        <w:rPr>
          <w:lang w:val="cs-CZ"/>
        </w:rPr>
      </w:pPr>
      <w:bookmarkStart w:id="14" w:name="bm_3_4_obchodování_na_spotovém_trhu"/>
      <w:r w:rsidRPr="000C3C5C">
        <w:rPr>
          <w:b/>
          <w:lang w:val="cs-CZ"/>
        </w:rPr>
        <w:t>3.4 Obchodování na spotovém trhu</w:t>
      </w:r>
      <w:bookmarkEnd w:id="14"/>
    </w:p>
    <w:p w14:paraId="391F885F" w14:textId="77777777" w:rsidR="009736DF" w:rsidRPr="000C3C5C" w:rsidRDefault="009736DF" w:rsidP="009736DF">
      <w:pPr>
        <w:rPr>
          <w:lang w:val="cs-CZ"/>
        </w:rPr>
      </w:pPr>
      <w:r w:rsidRPr="000C3C5C">
        <w:rPr>
          <w:lang w:val="cs-CZ"/>
        </w:rPr>
        <w:t>Aplikace umožňuje Uživatelům účastnit se obchodování s elektřinou na spotovém trhu prostřednictvím licencovaného obchodníka. Obchodování je možné:</w:t>
      </w:r>
    </w:p>
    <w:p w14:paraId="09BF64E1" w14:textId="77777777" w:rsidR="009736DF" w:rsidRPr="000C3C5C" w:rsidRDefault="009736DF" w:rsidP="009736DF">
      <w:pPr>
        <w:numPr>
          <w:ilvl w:val="0"/>
          <w:numId w:val="16"/>
        </w:numPr>
        <w:rPr>
          <w:lang w:val="cs-CZ"/>
        </w:rPr>
      </w:pPr>
      <w:r w:rsidRPr="000C3C5C">
        <w:rPr>
          <w:lang w:val="cs-CZ"/>
        </w:rPr>
        <w:t>V automatizovaném režimu (podle přednastavených pravidel)</w:t>
      </w:r>
    </w:p>
    <w:p w14:paraId="0E8DC057" w14:textId="77777777" w:rsidR="009736DF" w:rsidRPr="000C3C5C" w:rsidRDefault="009736DF" w:rsidP="009736DF">
      <w:pPr>
        <w:numPr>
          <w:ilvl w:val="0"/>
          <w:numId w:val="16"/>
        </w:numPr>
        <w:rPr>
          <w:lang w:val="cs-CZ"/>
        </w:rPr>
      </w:pPr>
      <w:r w:rsidRPr="000C3C5C">
        <w:rPr>
          <w:lang w:val="cs-CZ"/>
        </w:rPr>
        <w:t>V manuálním režimu (na základě rozhodnutí Uživatele)</w:t>
      </w:r>
    </w:p>
    <w:p w14:paraId="6F1890B6" w14:textId="77777777" w:rsidR="009736DF" w:rsidRPr="000C3C5C" w:rsidRDefault="009736DF" w:rsidP="009736DF">
      <w:pPr>
        <w:numPr>
          <w:ilvl w:val="0"/>
          <w:numId w:val="16"/>
        </w:numPr>
        <w:rPr>
          <w:lang w:val="cs-CZ"/>
        </w:rPr>
      </w:pPr>
      <w:r w:rsidRPr="000C3C5C">
        <w:rPr>
          <w:lang w:val="cs-CZ"/>
        </w:rPr>
        <w:t>S kombinací automatizace a manuálního zásahu</w:t>
      </w:r>
    </w:p>
    <w:p w14:paraId="1C747E6B" w14:textId="77777777" w:rsidR="009736DF" w:rsidRPr="000C3C5C" w:rsidRDefault="009736DF" w:rsidP="009736DF">
      <w:pPr>
        <w:rPr>
          <w:lang w:val="cs-CZ"/>
        </w:rPr>
      </w:pPr>
      <w:r w:rsidRPr="000C3C5C">
        <w:rPr>
          <w:b/>
          <w:lang w:val="cs-CZ"/>
        </w:rPr>
        <w:t>Upozornění:</w:t>
      </w:r>
      <w:r w:rsidRPr="000C3C5C">
        <w:rPr>
          <w:lang w:val="cs-CZ"/>
        </w:rPr>
        <w:t xml:space="preserve"> Obchodování na spotovém trhu s sebou nese riziko finančních ztrát v důsledku fluktuace cen elektřiny. Poskytovatel nezaručuje ziskovost obchodů (viz článek 7).</w:t>
      </w:r>
    </w:p>
    <w:p w14:paraId="3C22A2B7" w14:textId="77777777" w:rsidR="009736DF" w:rsidRPr="000C3C5C" w:rsidRDefault="009736DF" w:rsidP="009736DF">
      <w:pPr>
        <w:rPr>
          <w:lang w:val="cs-CZ"/>
        </w:rPr>
      </w:pPr>
      <w:bookmarkStart w:id="15" w:name="bm_4_práva_a_povinnosti_poskytovatele"/>
      <w:r w:rsidRPr="000C3C5C">
        <w:rPr>
          <w:b/>
          <w:lang w:val="cs-CZ"/>
        </w:rPr>
        <w:t>4. Práva a povinnosti Poskytovatele</w:t>
      </w:r>
      <w:bookmarkEnd w:id="15"/>
    </w:p>
    <w:p w14:paraId="17C92A23" w14:textId="77777777" w:rsidR="009736DF" w:rsidRPr="000C3C5C" w:rsidRDefault="009736DF" w:rsidP="009736DF">
      <w:pPr>
        <w:rPr>
          <w:lang w:val="cs-CZ"/>
        </w:rPr>
      </w:pPr>
      <w:bookmarkStart w:id="16" w:name="bm_4_1_povinnosti_poskytovatele"/>
      <w:r w:rsidRPr="000C3C5C">
        <w:rPr>
          <w:b/>
          <w:lang w:val="cs-CZ"/>
        </w:rPr>
        <w:t>4.1 Povinnosti Poskytovatele</w:t>
      </w:r>
      <w:bookmarkEnd w:id="16"/>
    </w:p>
    <w:p w14:paraId="1B624A86" w14:textId="77777777" w:rsidR="009736DF" w:rsidRPr="000C3C5C" w:rsidRDefault="009736DF" w:rsidP="009736DF">
      <w:pPr>
        <w:rPr>
          <w:lang w:val="cs-CZ"/>
        </w:rPr>
      </w:pPr>
      <w:r w:rsidRPr="000C3C5C">
        <w:rPr>
          <w:lang w:val="cs-CZ"/>
        </w:rPr>
        <w:t>Poskytovatel se zavazuje:</w:t>
      </w:r>
    </w:p>
    <w:p w14:paraId="24D1A6EF" w14:textId="77777777" w:rsidR="009736DF" w:rsidRPr="000C3C5C" w:rsidRDefault="009736DF" w:rsidP="009736DF">
      <w:pPr>
        <w:numPr>
          <w:ilvl w:val="0"/>
          <w:numId w:val="17"/>
        </w:numPr>
        <w:rPr>
          <w:lang w:val="cs-CZ"/>
        </w:rPr>
      </w:pPr>
      <w:r w:rsidRPr="000C3C5C">
        <w:rPr>
          <w:lang w:val="cs-CZ"/>
        </w:rPr>
        <w:t>Umožnit Uživateli přístup k Aplikaci 24 hodin denně, 7 dní v týdnu, s výjimkou plánovaných odstávek</w:t>
      </w:r>
    </w:p>
    <w:p w14:paraId="19FDF7C4" w14:textId="77777777" w:rsidR="009736DF" w:rsidRPr="000C3C5C" w:rsidRDefault="009736DF" w:rsidP="009736DF">
      <w:pPr>
        <w:numPr>
          <w:ilvl w:val="0"/>
          <w:numId w:val="17"/>
        </w:numPr>
        <w:rPr>
          <w:lang w:val="cs-CZ"/>
        </w:rPr>
      </w:pPr>
      <w:r w:rsidRPr="000C3C5C">
        <w:rPr>
          <w:lang w:val="cs-CZ"/>
        </w:rPr>
        <w:lastRenderedPageBreak/>
        <w:t>Informovat Uživatele o plánovaných odstávkách minimálně 48 hodin předem</w:t>
      </w:r>
    </w:p>
    <w:p w14:paraId="3F16E4FB" w14:textId="77777777" w:rsidR="009736DF" w:rsidRPr="000C3C5C" w:rsidRDefault="009736DF" w:rsidP="009736DF">
      <w:pPr>
        <w:numPr>
          <w:ilvl w:val="0"/>
          <w:numId w:val="17"/>
        </w:numPr>
        <w:rPr>
          <w:lang w:val="cs-CZ"/>
        </w:rPr>
      </w:pPr>
      <w:r w:rsidRPr="000C3C5C">
        <w:rPr>
          <w:lang w:val="cs-CZ"/>
        </w:rPr>
        <w:t>Udržovat Aplikaci ve funkčním a bezpečném stavu</w:t>
      </w:r>
    </w:p>
    <w:p w14:paraId="6C5B55A9" w14:textId="77777777" w:rsidR="009736DF" w:rsidRPr="000C3C5C" w:rsidRDefault="009736DF" w:rsidP="009736DF">
      <w:pPr>
        <w:numPr>
          <w:ilvl w:val="0"/>
          <w:numId w:val="17"/>
        </w:numPr>
        <w:rPr>
          <w:lang w:val="cs-CZ"/>
        </w:rPr>
      </w:pPr>
      <w:r w:rsidRPr="000C3C5C">
        <w:rPr>
          <w:lang w:val="cs-CZ"/>
        </w:rPr>
        <w:t>Poskytovat technickou podporu v rozsahu zvoleného tarifu</w:t>
      </w:r>
    </w:p>
    <w:p w14:paraId="06F2247E" w14:textId="77777777" w:rsidR="009736DF" w:rsidRPr="000C3C5C" w:rsidRDefault="009736DF" w:rsidP="009736DF">
      <w:pPr>
        <w:numPr>
          <w:ilvl w:val="0"/>
          <w:numId w:val="17"/>
        </w:numPr>
        <w:rPr>
          <w:lang w:val="cs-CZ"/>
        </w:rPr>
      </w:pPr>
      <w:r w:rsidRPr="000C3C5C">
        <w:rPr>
          <w:lang w:val="cs-CZ"/>
        </w:rPr>
        <w:t>Chránit osobní údaje Uživatele v souladu s GDPR</w:t>
      </w:r>
    </w:p>
    <w:p w14:paraId="126E9F10" w14:textId="77777777" w:rsidR="009736DF" w:rsidRPr="000C3C5C" w:rsidRDefault="009736DF" w:rsidP="009736DF">
      <w:pPr>
        <w:numPr>
          <w:ilvl w:val="0"/>
          <w:numId w:val="17"/>
        </w:numPr>
        <w:rPr>
          <w:lang w:val="cs-CZ"/>
        </w:rPr>
      </w:pPr>
      <w:r w:rsidRPr="000C3C5C">
        <w:rPr>
          <w:lang w:val="cs-CZ"/>
        </w:rPr>
        <w:t>Průběžně aktualizovat a vylepšovat Aplikaci</w:t>
      </w:r>
    </w:p>
    <w:p w14:paraId="38D8DF83" w14:textId="77777777" w:rsidR="009736DF" w:rsidRPr="000C3C5C" w:rsidRDefault="009736DF" w:rsidP="009736DF">
      <w:pPr>
        <w:numPr>
          <w:ilvl w:val="0"/>
          <w:numId w:val="17"/>
        </w:numPr>
        <w:rPr>
          <w:lang w:val="cs-CZ"/>
        </w:rPr>
      </w:pPr>
      <w:r w:rsidRPr="000C3C5C">
        <w:rPr>
          <w:lang w:val="cs-CZ"/>
        </w:rPr>
        <w:t>Uchovávat data Uživatele bezpečným způsobem se zálohováním</w:t>
      </w:r>
    </w:p>
    <w:p w14:paraId="73036EFE" w14:textId="77777777" w:rsidR="009736DF" w:rsidRPr="000C3C5C" w:rsidRDefault="009736DF" w:rsidP="009736DF">
      <w:pPr>
        <w:rPr>
          <w:lang w:val="cs-CZ"/>
        </w:rPr>
      </w:pPr>
    </w:p>
    <w:p w14:paraId="65C5EE46" w14:textId="77777777" w:rsidR="009736DF" w:rsidRPr="000C3C5C" w:rsidRDefault="009736DF" w:rsidP="009736DF">
      <w:pPr>
        <w:rPr>
          <w:lang w:val="cs-CZ"/>
        </w:rPr>
      </w:pPr>
      <w:r w:rsidRPr="000C3C5C">
        <w:rPr>
          <w:lang w:val="cs-CZ"/>
        </w:rPr>
        <w:t>Poskytovatel udělí souhlas s převázáním Instalace při prokázání: (a) výměny zařízení z důvodu poruchy/servisu/upgradu, (b) zachování totožnosti Koncového uživatele a místa instalace, (c) úhrady případného administrativního poplatku max. 500 Kč.</w:t>
      </w:r>
      <w:r w:rsidRPr="000C3C5C">
        <w:rPr>
          <w:lang w:val="cs-CZ"/>
        </w:rPr>
        <w:br/>
      </w:r>
    </w:p>
    <w:p w14:paraId="7552D1C3" w14:textId="77777777" w:rsidR="009736DF" w:rsidRPr="000C3C5C" w:rsidRDefault="009736DF" w:rsidP="009736DF">
      <w:pPr>
        <w:rPr>
          <w:lang w:val="cs-CZ"/>
        </w:rPr>
      </w:pPr>
      <w:bookmarkStart w:id="17" w:name="bm_4_2_práva_poskytovatele"/>
      <w:r w:rsidRPr="000C3C5C">
        <w:rPr>
          <w:b/>
          <w:lang w:val="cs-CZ"/>
        </w:rPr>
        <w:t>4.2 Práva Poskytovatele</w:t>
      </w:r>
      <w:bookmarkEnd w:id="17"/>
    </w:p>
    <w:p w14:paraId="054619FC" w14:textId="77777777" w:rsidR="009736DF" w:rsidRPr="000C3C5C" w:rsidRDefault="009736DF" w:rsidP="009736DF">
      <w:pPr>
        <w:rPr>
          <w:lang w:val="cs-CZ"/>
        </w:rPr>
      </w:pPr>
      <w:r w:rsidRPr="000C3C5C">
        <w:rPr>
          <w:lang w:val="cs-CZ"/>
        </w:rPr>
        <w:t>Poskytovatel je oprávněn:</w:t>
      </w:r>
    </w:p>
    <w:p w14:paraId="6D5F7AA3" w14:textId="77777777" w:rsidR="009736DF" w:rsidRPr="000C3C5C" w:rsidRDefault="009736DF" w:rsidP="009736DF">
      <w:pPr>
        <w:numPr>
          <w:ilvl w:val="0"/>
          <w:numId w:val="18"/>
        </w:numPr>
        <w:rPr>
          <w:lang w:val="cs-CZ"/>
        </w:rPr>
      </w:pPr>
      <w:r w:rsidRPr="000C3C5C">
        <w:rPr>
          <w:lang w:val="cs-CZ"/>
        </w:rPr>
        <w:t>Provádět údržbu, aktualizace a upgrady Aplikace</w:t>
      </w:r>
    </w:p>
    <w:p w14:paraId="02F0B1DC" w14:textId="77777777" w:rsidR="009736DF" w:rsidRPr="000C3C5C" w:rsidRDefault="009736DF" w:rsidP="009736DF">
      <w:pPr>
        <w:numPr>
          <w:ilvl w:val="0"/>
          <w:numId w:val="18"/>
        </w:numPr>
        <w:rPr>
          <w:lang w:val="cs-CZ"/>
        </w:rPr>
      </w:pPr>
      <w:r w:rsidRPr="000C3C5C">
        <w:rPr>
          <w:lang w:val="cs-CZ"/>
        </w:rPr>
        <w:t>Dočasně omezit nebo přerušit dostupnost Aplikace z důvodu údržby, bezpečnostních incidentů nebo vyšší moci</w:t>
      </w:r>
    </w:p>
    <w:p w14:paraId="66E3F519" w14:textId="77777777" w:rsidR="009736DF" w:rsidRPr="000C3C5C" w:rsidRDefault="009736DF" w:rsidP="009736DF">
      <w:pPr>
        <w:numPr>
          <w:ilvl w:val="0"/>
          <w:numId w:val="18"/>
        </w:numPr>
        <w:rPr>
          <w:lang w:val="cs-CZ"/>
        </w:rPr>
      </w:pPr>
      <w:r w:rsidRPr="000C3C5C">
        <w:rPr>
          <w:lang w:val="cs-CZ"/>
        </w:rPr>
        <w:t>Změnit rozsah funkcí Aplikace s předchozím upozorněním Uživatele (minimálně 14 dní)</w:t>
      </w:r>
    </w:p>
    <w:p w14:paraId="523EB86B" w14:textId="77777777" w:rsidR="009736DF" w:rsidRPr="000C3C5C" w:rsidRDefault="009736DF" w:rsidP="009736DF">
      <w:pPr>
        <w:numPr>
          <w:ilvl w:val="0"/>
          <w:numId w:val="18"/>
        </w:numPr>
        <w:rPr>
          <w:lang w:val="cs-CZ"/>
        </w:rPr>
      </w:pPr>
      <w:r w:rsidRPr="000C3C5C">
        <w:rPr>
          <w:lang w:val="cs-CZ"/>
        </w:rPr>
        <w:t>Ukončit poskytování Služeb Uživateli při opakovaném porušení VOP</w:t>
      </w:r>
    </w:p>
    <w:p w14:paraId="4B35C6C6" w14:textId="77777777" w:rsidR="009736DF" w:rsidRPr="000C3C5C" w:rsidRDefault="009736DF" w:rsidP="009736DF">
      <w:pPr>
        <w:numPr>
          <w:ilvl w:val="0"/>
          <w:numId w:val="18"/>
        </w:numPr>
        <w:rPr>
          <w:lang w:val="cs-CZ"/>
        </w:rPr>
      </w:pPr>
      <w:r w:rsidRPr="000C3C5C">
        <w:rPr>
          <w:lang w:val="cs-CZ"/>
        </w:rPr>
        <w:t>Požadovat od Uživatele dodatečné informace potřebné pro řádné poskytování Služeb</w:t>
      </w:r>
    </w:p>
    <w:p w14:paraId="691774F7" w14:textId="77777777" w:rsidR="009736DF" w:rsidRPr="000C3C5C" w:rsidRDefault="009736DF" w:rsidP="009736DF">
      <w:pPr>
        <w:numPr>
          <w:ilvl w:val="0"/>
          <w:numId w:val="18"/>
        </w:numPr>
        <w:rPr>
          <w:lang w:val="cs-CZ"/>
        </w:rPr>
      </w:pPr>
      <w:r w:rsidRPr="000C3C5C">
        <w:rPr>
          <w:lang w:val="cs-CZ"/>
        </w:rPr>
        <w:t>Anonymizovat a statisticky zpracovávat agregovaná data o využívání Aplikace za účelem zlepšování služeb</w:t>
      </w:r>
    </w:p>
    <w:p w14:paraId="43EF1C2B" w14:textId="77777777" w:rsidR="009736DF" w:rsidRPr="000C3C5C" w:rsidRDefault="009736DF" w:rsidP="009736DF">
      <w:pPr>
        <w:rPr>
          <w:lang w:val="cs-CZ"/>
        </w:rPr>
      </w:pPr>
    </w:p>
    <w:p w14:paraId="471881CD" w14:textId="77777777" w:rsidR="009736DF" w:rsidRPr="000C3C5C" w:rsidRDefault="009736DF" w:rsidP="009736DF">
      <w:pPr>
        <w:rPr>
          <w:lang w:val="cs-CZ"/>
        </w:rPr>
      </w:pPr>
      <w:r w:rsidRPr="000C3C5C">
        <w:rPr>
          <w:lang w:val="cs-CZ"/>
        </w:rPr>
        <w:t>Po ukončení smlouvy jsou archivována pouze data nezbytná pro splnění právních povinností (fakturační údaje, daňové doklady, identifikační údaje). Provozní data FVE/BESS jsou nevratně smazána po 30 dnech.</w:t>
      </w:r>
    </w:p>
    <w:p w14:paraId="123869B2" w14:textId="77777777" w:rsidR="009736DF" w:rsidRPr="000C3C5C" w:rsidRDefault="009736DF" w:rsidP="009736DF">
      <w:pPr>
        <w:rPr>
          <w:lang w:val="cs-CZ"/>
        </w:rPr>
      </w:pPr>
      <w:bookmarkStart w:id="18" w:name="bm_4_3_omezení_dostupnosti"/>
      <w:r w:rsidRPr="000C3C5C">
        <w:rPr>
          <w:b/>
          <w:lang w:val="cs-CZ"/>
        </w:rPr>
        <w:t>4.3 Omezení dostupnosti</w:t>
      </w:r>
      <w:bookmarkEnd w:id="18"/>
    </w:p>
    <w:p w14:paraId="193B8B70" w14:textId="77777777" w:rsidR="009736DF" w:rsidRPr="000C3C5C" w:rsidRDefault="009736DF" w:rsidP="009736DF">
      <w:pPr>
        <w:rPr>
          <w:lang w:val="cs-CZ"/>
        </w:rPr>
      </w:pPr>
      <w:r w:rsidRPr="000C3C5C">
        <w:rPr>
          <w:lang w:val="cs-CZ"/>
        </w:rPr>
        <w:t xml:space="preserve">Poskytovatel negarantuje 100% dostupnost Aplikace. Plánovaná dostupnost je </w:t>
      </w:r>
      <w:proofErr w:type="gramStart"/>
      <w:r w:rsidRPr="000C3C5C">
        <w:rPr>
          <w:lang w:val="cs-CZ"/>
        </w:rPr>
        <w:t>98%</w:t>
      </w:r>
      <w:proofErr w:type="gramEnd"/>
      <w:r w:rsidRPr="000C3C5C">
        <w:rPr>
          <w:lang w:val="cs-CZ"/>
        </w:rPr>
        <w:t xml:space="preserve"> měsíčně (cílová hodnota SLA – </w:t>
      </w:r>
      <w:proofErr w:type="spellStart"/>
      <w:r w:rsidRPr="000C3C5C">
        <w:rPr>
          <w:lang w:val="cs-CZ"/>
        </w:rPr>
        <w:t>Service</w:t>
      </w:r>
      <w:proofErr w:type="spellEnd"/>
      <w:r w:rsidRPr="000C3C5C">
        <w:rPr>
          <w:lang w:val="cs-CZ"/>
        </w:rPr>
        <w:t xml:space="preserve"> Level </w:t>
      </w:r>
      <w:proofErr w:type="spellStart"/>
      <w:r w:rsidRPr="000C3C5C">
        <w:rPr>
          <w:lang w:val="cs-CZ"/>
        </w:rPr>
        <w:t>Agreement</w:t>
      </w:r>
      <w:proofErr w:type="spellEnd"/>
      <w:r w:rsidRPr="000C3C5C">
        <w:rPr>
          <w:lang w:val="cs-CZ"/>
        </w:rPr>
        <w:t>), s výjimkou:</w:t>
      </w:r>
    </w:p>
    <w:p w14:paraId="1C60FCE4" w14:textId="77777777" w:rsidR="009736DF" w:rsidRPr="000C3C5C" w:rsidRDefault="009736DF" w:rsidP="009736DF">
      <w:pPr>
        <w:numPr>
          <w:ilvl w:val="0"/>
          <w:numId w:val="19"/>
        </w:numPr>
        <w:rPr>
          <w:lang w:val="cs-CZ"/>
        </w:rPr>
      </w:pPr>
      <w:r w:rsidRPr="000C3C5C">
        <w:rPr>
          <w:lang w:val="cs-CZ"/>
        </w:rPr>
        <w:lastRenderedPageBreak/>
        <w:t>Plánované údržby (oznámené předem)</w:t>
      </w:r>
    </w:p>
    <w:p w14:paraId="4FD268F4" w14:textId="77777777" w:rsidR="009736DF" w:rsidRPr="000C3C5C" w:rsidRDefault="009736DF" w:rsidP="009736DF">
      <w:pPr>
        <w:numPr>
          <w:ilvl w:val="0"/>
          <w:numId w:val="19"/>
        </w:numPr>
        <w:rPr>
          <w:lang w:val="cs-CZ"/>
        </w:rPr>
      </w:pPr>
      <w:r w:rsidRPr="000C3C5C">
        <w:rPr>
          <w:lang w:val="cs-CZ"/>
        </w:rPr>
        <w:t>Výpadků způsobených třetími stranami (poskytovatelé internetového připojení, cloudové služby, výrobci hardwaru)</w:t>
      </w:r>
    </w:p>
    <w:p w14:paraId="56114656" w14:textId="77777777" w:rsidR="009736DF" w:rsidRPr="000C3C5C" w:rsidRDefault="009736DF" w:rsidP="009736DF">
      <w:pPr>
        <w:numPr>
          <w:ilvl w:val="0"/>
          <w:numId w:val="19"/>
        </w:numPr>
        <w:rPr>
          <w:lang w:val="cs-CZ"/>
        </w:rPr>
      </w:pPr>
      <w:r w:rsidRPr="000C3C5C">
        <w:rPr>
          <w:lang w:val="cs-CZ"/>
        </w:rPr>
        <w:t>Kybernetických útoků, DDOS útoků a podobných bezpečnostních incidentů</w:t>
      </w:r>
    </w:p>
    <w:p w14:paraId="6FC42815" w14:textId="77777777" w:rsidR="009736DF" w:rsidRPr="000C3C5C" w:rsidRDefault="009736DF" w:rsidP="009736DF">
      <w:pPr>
        <w:numPr>
          <w:ilvl w:val="0"/>
          <w:numId w:val="19"/>
        </w:numPr>
        <w:rPr>
          <w:lang w:val="cs-CZ"/>
        </w:rPr>
      </w:pPr>
      <w:r w:rsidRPr="000C3C5C">
        <w:rPr>
          <w:lang w:val="cs-CZ"/>
        </w:rPr>
        <w:t>Případů vyšší moci</w:t>
      </w:r>
    </w:p>
    <w:p w14:paraId="53429B79" w14:textId="77777777" w:rsidR="009736DF" w:rsidRPr="000C3C5C" w:rsidRDefault="009736DF" w:rsidP="009736DF">
      <w:pPr>
        <w:rPr>
          <w:lang w:val="cs-CZ"/>
        </w:rPr>
      </w:pPr>
      <w:bookmarkStart w:id="19" w:name="bm_5_práva_a_povinnosti_uživatele"/>
      <w:r w:rsidRPr="000C3C5C">
        <w:rPr>
          <w:b/>
          <w:lang w:val="cs-CZ"/>
        </w:rPr>
        <w:t>5. Práva a povinnosti Uživatele</w:t>
      </w:r>
      <w:bookmarkEnd w:id="19"/>
    </w:p>
    <w:p w14:paraId="3D5355E3" w14:textId="77777777" w:rsidR="009736DF" w:rsidRPr="000C3C5C" w:rsidRDefault="009736DF" w:rsidP="009736DF">
      <w:pPr>
        <w:rPr>
          <w:lang w:val="cs-CZ"/>
        </w:rPr>
      </w:pPr>
      <w:bookmarkStart w:id="20" w:name="bm_5_1_povinnosti_uživatele"/>
      <w:r w:rsidRPr="000C3C5C">
        <w:rPr>
          <w:b/>
          <w:lang w:val="cs-CZ"/>
        </w:rPr>
        <w:t>5.1 Povinnosti Uživatele</w:t>
      </w:r>
      <w:bookmarkEnd w:id="20"/>
    </w:p>
    <w:p w14:paraId="4112B2A4" w14:textId="77777777" w:rsidR="009736DF" w:rsidRPr="000C3C5C" w:rsidRDefault="009736DF" w:rsidP="009736DF">
      <w:pPr>
        <w:rPr>
          <w:lang w:val="cs-CZ"/>
        </w:rPr>
      </w:pPr>
      <w:r w:rsidRPr="000C3C5C">
        <w:rPr>
          <w:lang w:val="cs-CZ"/>
        </w:rPr>
        <w:t>Uživatel se zavazuje:</w:t>
      </w:r>
    </w:p>
    <w:p w14:paraId="055C1ADE" w14:textId="77777777" w:rsidR="009736DF" w:rsidRPr="000C3C5C" w:rsidRDefault="009736DF" w:rsidP="009736DF">
      <w:pPr>
        <w:numPr>
          <w:ilvl w:val="0"/>
          <w:numId w:val="20"/>
        </w:numPr>
        <w:rPr>
          <w:lang w:val="cs-CZ"/>
        </w:rPr>
      </w:pPr>
      <w:r w:rsidRPr="000C3C5C">
        <w:rPr>
          <w:lang w:val="cs-CZ"/>
        </w:rPr>
        <w:t>Užívat Aplikaci v souladu s těmito VOP a platnými právními předpisy</w:t>
      </w:r>
    </w:p>
    <w:p w14:paraId="397F6F98" w14:textId="77777777" w:rsidR="009736DF" w:rsidRPr="000C3C5C" w:rsidRDefault="009736DF" w:rsidP="009736DF">
      <w:pPr>
        <w:numPr>
          <w:ilvl w:val="0"/>
          <w:numId w:val="20"/>
        </w:numPr>
        <w:rPr>
          <w:lang w:val="cs-CZ"/>
        </w:rPr>
      </w:pPr>
      <w:r w:rsidRPr="000C3C5C">
        <w:rPr>
          <w:lang w:val="cs-CZ"/>
        </w:rPr>
        <w:t>Zajistit kompatibilní hardware (FVE, střídač, BESS) s příslušnými komunikačními protokoly</w:t>
      </w:r>
    </w:p>
    <w:p w14:paraId="68E8F5DB" w14:textId="77777777" w:rsidR="009736DF" w:rsidRPr="000C3C5C" w:rsidRDefault="009736DF" w:rsidP="009736DF">
      <w:pPr>
        <w:numPr>
          <w:ilvl w:val="0"/>
          <w:numId w:val="20"/>
        </w:numPr>
        <w:rPr>
          <w:lang w:val="cs-CZ"/>
        </w:rPr>
      </w:pPr>
      <w:r w:rsidRPr="000C3C5C">
        <w:rPr>
          <w:lang w:val="cs-CZ"/>
        </w:rPr>
        <w:t>Uhradit řádně a včas cenu za zvolený tarif Služeb</w:t>
      </w:r>
    </w:p>
    <w:p w14:paraId="4C2CB204" w14:textId="77777777" w:rsidR="009736DF" w:rsidRPr="000C3C5C" w:rsidRDefault="009736DF" w:rsidP="009736DF">
      <w:pPr>
        <w:numPr>
          <w:ilvl w:val="0"/>
          <w:numId w:val="20"/>
        </w:numPr>
        <w:rPr>
          <w:lang w:val="cs-CZ"/>
        </w:rPr>
      </w:pPr>
      <w:r w:rsidRPr="000C3C5C">
        <w:rPr>
          <w:lang w:val="cs-CZ"/>
        </w:rPr>
        <w:t>Neposkytovat přístup ke svému Uživatelskému účtu třetím osobám</w:t>
      </w:r>
    </w:p>
    <w:p w14:paraId="69B62D06" w14:textId="77777777" w:rsidR="009736DF" w:rsidRPr="000C3C5C" w:rsidRDefault="009736DF" w:rsidP="009736DF">
      <w:pPr>
        <w:numPr>
          <w:ilvl w:val="0"/>
          <w:numId w:val="20"/>
        </w:numPr>
        <w:rPr>
          <w:lang w:val="cs-CZ"/>
        </w:rPr>
      </w:pPr>
      <w:r w:rsidRPr="000C3C5C">
        <w:rPr>
          <w:lang w:val="cs-CZ"/>
        </w:rPr>
        <w:t>Nepoužívat Aplikaci způsobem, který by mohl poškodit Poskytovatele nebo třetí strany</w:t>
      </w:r>
    </w:p>
    <w:p w14:paraId="0CEA3CC3" w14:textId="77777777" w:rsidR="009736DF" w:rsidRPr="000C3C5C" w:rsidRDefault="009736DF" w:rsidP="009736DF">
      <w:pPr>
        <w:numPr>
          <w:ilvl w:val="0"/>
          <w:numId w:val="20"/>
        </w:numPr>
        <w:rPr>
          <w:lang w:val="cs-CZ"/>
        </w:rPr>
      </w:pPr>
      <w:r w:rsidRPr="000C3C5C">
        <w:rPr>
          <w:lang w:val="cs-CZ"/>
        </w:rPr>
        <w:t xml:space="preserve">Neprovádět reverzní inženýrství, </w:t>
      </w:r>
      <w:proofErr w:type="spellStart"/>
      <w:r w:rsidRPr="000C3C5C">
        <w:rPr>
          <w:lang w:val="cs-CZ"/>
        </w:rPr>
        <w:t>dekompilaci</w:t>
      </w:r>
      <w:proofErr w:type="spellEnd"/>
      <w:r w:rsidRPr="000C3C5C">
        <w:rPr>
          <w:lang w:val="cs-CZ"/>
        </w:rPr>
        <w:t xml:space="preserve"> nebo jiné pokusy o zjištění zdrojového kódu Aplikace</w:t>
      </w:r>
    </w:p>
    <w:p w14:paraId="1129C8CE" w14:textId="77777777" w:rsidR="009736DF" w:rsidRPr="000C3C5C" w:rsidRDefault="009736DF" w:rsidP="009736DF">
      <w:pPr>
        <w:numPr>
          <w:ilvl w:val="0"/>
          <w:numId w:val="20"/>
        </w:numPr>
        <w:rPr>
          <w:lang w:val="cs-CZ"/>
        </w:rPr>
      </w:pPr>
      <w:r w:rsidRPr="000C3C5C">
        <w:rPr>
          <w:lang w:val="cs-CZ"/>
        </w:rPr>
        <w:t>Nepoužívat automatizované nástroje pro nadměrné dotazování nebo přetěžování Aplikace</w:t>
      </w:r>
    </w:p>
    <w:p w14:paraId="0B0930A6" w14:textId="77777777" w:rsidR="009736DF" w:rsidRPr="000C3C5C" w:rsidRDefault="009736DF" w:rsidP="009736DF">
      <w:pPr>
        <w:numPr>
          <w:ilvl w:val="0"/>
          <w:numId w:val="20"/>
        </w:numPr>
        <w:rPr>
          <w:lang w:val="cs-CZ"/>
        </w:rPr>
      </w:pPr>
      <w:r w:rsidRPr="000C3C5C">
        <w:rPr>
          <w:lang w:val="cs-CZ"/>
        </w:rPr>
        <w:t>Zajistit aktuálnost kontaktních údajů v Uživatelském účtu</w:t>
      </w:r>
    </w:p>
    <w:p w14:paraId="7A9C116A" w14:textId="77777777" w:rsidR="009736DF" w:rsidRPr="000C3C5C" w:rsidRDefault="009736DF" w:rsidP="009736DF">
      <w:pPr>
        <w:numPr>
          <w:ilvl w:val="0"/>
          <w:numId w:val="20"/>
        </w:numPr>
        <w:rPr>
          <w:lang w:val="cs-CZ"/>
        </w:rPr>
      </w:pPr>
      <w:r w:rsidRPr="000C3C5C">
        <w:rPr>
          <w:lang w:val="cs-CZ"/>
        </w:rPr>
        <w:t>Pravidelně kontrolovat stav svých zařízení (FVE, BESS, střídač) a nepoléhat se výhradně na automatizace Aplikace</w:t>
      </w:r>
    </w:p>
    <w:p w14:paraId="505509CA" w14:textId="77777777" w:rsidR="009736DF" w:rsidRPr="000C3C5C" w:rsidRDefault="009736DF" w:rsidP="009736DF">
      <w:pPr>
        <w:numPr>
          <w:ilvl w:val="0"/>
          <w:numId w:val="20"/>
        </w:numPr>
        <w:rPr>
          <w:lang w:val="cs-CZ"/>
        </w:rPr>
      </w:pPr>
      <w:r w:rsidRPr="000C3C5C">
        <w:rPr>
          <w:lang w:val="cs-CZ"/>
        </w:rPr>
        <w:t>Seznámit se s manuály a bezpečnostními pokyny výrobců připojených zařízení</w:t>
      </w:r>
    </w:p>
    <w:p w14:paraId="69657501" w14:textId="77777777" w:rsidR="009736DF" w:rsidRPr="000C3C5C" w:rsidRDefault="009736DF" w:rsidP="009736DF">
      <w:pPr>
        <w:rPr>
          <w:lang w:val="cs-CZ"/>
        </w:rPr>
      </w:pPr>
      <w:bookmarkStart w:id="21" w:name="bm_5_2_práva_uživatele"/>
      <w:r w:rsidRPr="000C3C5C">
        <w:rPr>
          <w:b/>
          <w:lang w:val="cs-CZ"/>
        </w:rPr>
        <w:t>5.2 Práva Uživatele</w:t>
      </w:r>
      <w:bookmarkEnd w:id="21"/>
    </w:p>
    <w:p w14:paraId="74469368" w14:textId="77777777" w:rsidR="009736DF" w:rsidRPr="000C3C5C" w:rsidRDefault="009736DF" w:rsidP="009736DF">
      <w:pPr>
        <w:rPr>
          <w:lang w:val="cs-CZ"/>
        </w:rPr>
      </w:pPr>
      <w:r w:rsidRPr="000C3C5C">
        <w:rPr>
          <w:lang w:val="cs-CZ"/>
        </w:rPr>
        <w:t>Uživatel má právo:</w:t>
      </w:r>
    </w:p>
    <w:p w14:paraId="5291FA23" w14:textId="77777777" w:rsidR="009736DF" w:rsidRPr="000C3C5C" w:rsidRDefault="009736DF" w:rsidP="009736DF">
      <w:pPr>
        <w:numPr>
          <w:ilvl w:val="0"/>
          <w:numId w:val="21"/>
        </w:numPr>
        <w:rPr>
          <w:lang w:val="cs-CZ"/>
        </w:rPr>
      </w:pPr>
      <w:r w:rsidRPr="000C3C5C">
        <w:rPr>
          <w:lang w:val="cs-CZ"/>
        </w:rPr>
        <w:t>Užívat Aplikaci v rozsahu zvoleného tarifu</w:t>
      </w:r>
    </w:p>
    <w:p w14:paraId="4535E635" w14:textId="77777777" w:rsidR="009736DF" w:rsidRPr="000C3C5C" w:rsidRDefault="009736DF" w:rsidP="009736DF">
      <w:pPr>
        <w:numPr>
          <w:ilvl w:val="0"/>
          <w:numId w:val="21"/>
        </w:numPr>
        <w:rPr>
          <w:lang w:val="cs-CZ"/>
        </w:rPr>
      </w:pPr>
      <w:r w:rsidRPr="000C3C5C">
        <w:rPr>
          <w:lang w:val="cs-CZ"/>
        </w:rPr>
        <w:t xml:space="preserve">Kdykoliv změnit zvolený tarif (upgrade nebo </w:t>
      </w:r>
      <w:proofErr w:type="spellStart"/>
      <w:r w:rsidRPr="000C3C5C">
        <w:rPr>
          <w:lang w:val="cs-CZ"/>
        </w:rPr>
        <w:t>downgrade</w:t>
      </w:r>
      <w:proofErr w:type="spellEnd"/>
      <w:r w:rsidRPr="000C3C5C">
        <w:rPr>
          <w:lang w:val="cs-CZ"/>
        </w:rPr>
        <w:t xml:space="preserve"> s účinností od následujícího fakturačního období)</w:t>
      </w:r>
    </w:p>
    <w:p w14:paraId="3FCD62C2" w14:textId="77777777" w:rsidR="009736DF" w:rsidRPr="000C3C5C" w:rsidRDefault="009736DF" w:rsidP="009736DF">
      <w:pPr>
        <w:numPr>
          <w:ilvl w:val="0"/>
          <w:numId w:val="21"/>
        </w:numPr>
        <w:rPr>
          <w:lang w:val="cs-CZ"/>
        </w:rPr>
      </w:pPr>
      <w:r w:rsidRPr="000C3C5C">
        <w:rPr>
          <w:lang w:val="cs-CZ"/>
        </w:rPr>
        <w:t>Vypnout jakoukoli automatizační funkci podle své volby</w:t>
      </w:r>
    </w:p>
    <w:p w14:paraId="45528EB5" w14:textId="77777777" w:rsidR="009736DF" w:rsidRPr="000C3C5C" w:rsidRDefault="009736DF" w:rsidP="009736DF">
      <w:pPr>
        <w:numPr>
          <w:ilvl w:val="0"/>
          <w:numId w:val="21"/>
        </w:numPr>
        <w:rPr>
          <w:lang w:val="cs-CZ"/>
        </w:rPr>
      </w:pPr>
      <w:r w:rsidRPr="000C3C5C">
        <w:rPr>
          <w:lang w:val="cs-CZ"/>
        </w:rPr>
        <w:lastRenderedPageBreak/>
        <w:t>Exportovat svá data z Aplikace v běžných datových formátech</w:t>
      </w:r>
    </w:p>
    <w:p w14:paraId="0B39949E" w14:textId="77777777" w:rsidR="009736DF" w:rsidRPr="000C3C5C" w:rsidRDefault="009736DF" w:rsidP="009736DF">
      <w:pPr>
        <w:numPr>
          <w:ilvl w:val="0"/>
          <w:numId w:val="21"/>
        </w:numPr>
        <w:rPr>
          <w:lang w:val="cs-CZ"/>
        </w:rPr>
      </w:pPr>
      <w:r w:rsidRPr="000C3C5C">
        <w:rPr>
          <w:lang w:val="cs-CZ"/>
        </w:rPr>
        <w:t>Požadovat technickou podporu v rozsahu zvoleného tarifu</w:t>
      </w:r>
    </w:p>
    <w:p w14:paraId="3B07233A" w14:textId="77777777" w:rsidR="009736DF" w:rsidRPr="000C3C5C" w:rsidRDefault="009736DF" w:rsidP="009736DF">
      <w:pPr>
        <w:numPr>
          <w:ilvl w:val="0"/>
          <w:numId w:val="21"/>
        </w:numPr>
        <w:rPr>
          <w:lang w:val="cs-CZ"/>
        </w:rPr>
      </w:pPr>
      <w:r w:rsidRPr="000C3C5C">
        <w:rPr>
          <w:lang w:val="cs-CZ"/>
        </w:rPr>
        <w:t>Ukončit smlouvu v souladu s těmito VOP</w:t>
      </w:r>
    </w:p>
    <w:p w14:paraId="1BDF39E5" w14:textId="77777777" w:rsidR="009736DF" w:rsidRPr="000C3C5C" w:rsidRDefault="009736DF" w:rsidP="009736DF">
      <w:pPr>
        <w:numPr>
          <w:ilvl w:val="0"/>
          <w:numId w:val="21"/>
        </w:numPr>
        <w:rPr>
          <w:lang w:val="cs-CZ"/>
        </w:rPr>
      </w:pPr>
      <w:r w:rsidRPr="000C3C5C">
        <w:rPr>
          <w:lang w:val="cs-CZ"/>
        </w:rPr>
        <w:t>Požadovat opravu, aktualizaci nebo výmaz svých osobních údajů v souladu s GDPR</w:t>
      </w:r>
    </w:p>
    <w:p w14:paraId="5DBCC727" w14:textId="77777777" w:rsidR="009736DF" w:rsidRPr="000C3C5C" w:rsidRDefault="009736DF" w:rsidP="009736DF">
      <w:pPr>
        <w:numPr>
          <w:ilvl w:val="0"/>
          <w:numId w:val="21"/>
        </w:numPr>
        <w:rPr>
          <w:lang w:val="cs-CZ"/>
        </w:rPr>
      </w:pPr>
      <w:r w:rsidRPr="000C3C5C">
        <w:rPr>
          <w:lang w:val="cs-CZ"/>
        </w:rPr>
        <w:t>Obdržet fakturu a daňový doklad za poskytnuté Služby</w:t>
      </w:r>
    </w:p>
    <w:p w14:paraId="2E310F84" w14:textId="77777777" w:rsidR="009736DF" w:rsidRPr="000C3C5C" w:rsidRDefault="009736DF" w:rsidP="009736DF">
      <w:pPr>
        <w:rPr>
          <w:lang w:val="cs-CZ"/>
        </w:rPr>
      </w:pPr>
      <w:bookmarkStart w:id="22" w:name="bm_5_3_zakázané_jednání"/>
      <w:r w:rsidRPr="000C3C5C">
        <w:rPr>
          <w:b/>
          <w:lang w:val="cs-CZ"/>
        </w:rPr>
        <w:t>5.3 Zakázané jednání</w:t>
      </w:r>
      <w:bookmarkEnd w:id="22"/>
    </w:p>
    <w:p w14:paraId="2B2D0775" w14:textId="77777777" w:rsidR="009736DF" w:rsidRPr="000C3C5C" w:rsidRDefault="009736DF" w:rsidP="009736DF">
      <w:pPr>
        <w:rPr>
          <w:lang w:val="cs-CZ"/>
        </w:rPr>
      </w:pPr>
      <w:r w:rsidRPr="000C3C5C">
        <w:rPr>
          <w:lang w:val="cs-CZ"/>
        </w:rPr>
        <w:t>Uživateli je zakázáno:</w:t>
      </w:r>
    </w:p>
    <w:p w14:paraId="7983D86F" w14:textId="77777777" w:rsidR="009736DF" w:rsidRPr="000C3C5C" w:rsidRDefault="009736DF" w:rsidP="009736DF">
      <w:pPr>
        <w:numPr>
          <w:ilvl w:val="0"/>
          <w:numId w:val="22"/>
        </w:numPr>
        <w:rPr>
          <w:lang w:val="cs-CZ"/>
        </w:rPr>
      </w:pPr>
      <w:r w:rsidRPr="000C3C5C">
        <w:rPr>
          <w:lang w:val="cs-CZ"/>
        </w:rPr>
        <w:t>Používat Aplikaci k nelegálním nebo podvodným účelům</w:t>
      </w:r>
    </w:p>
    <w:p w14:paraId="52131EB9" w14:textId="77777777" w:rsidR="009736DF" w:rsidRPr="000C3C5C" w:rsidRDefault="009736DF" w:rsidP="009736DF">
      <w:pPr>
        <w:numPr>
          <w:ilvl w:val="0"/>
          <w:numId w:val="22"/>
        </w:numPr>
        <w:rPr>
          <w:lang w:val="cs-CZ"/>
        </w:rPr>
      </w:pPr>
      <w:r w:rsidRPr="000C3C5C">
        <w:rPr>
          <w:lang w:val="cs-CZ"/>
        </w:rPr>
        <w:t>Porušovat práva duševního vlastnictví Poskytovatele nebo třetích stran</w:t>
      </w:r>
    </w:p>
    <w:p w14:paraId="428E778C" w14:textId="77777777" w:rsidR="009736DF" w:rsidRPr="000C3C5C" w:rsidRDefault="009736DF" w:rsidP="009736DF">
      <w:pPr>
        <w:numPr>
          <w:ilvl w:val="0"/>
          <w:numId w:val="22"/>
        </w:numPr>
        <w:rPr>
          <w:lang w:val="cs-CZ"/>
        </w:rPr>
      </w:pPr>
      <w:r w:rsidRPr="000C3C5C">
        <w:rPr>
          <w:lang w:val="cs-CZ"/>
        </w:rPr>
        <w:t>Distribuovat malware, viry nebo jiný škodlivý kód prostřednictvím Aplikace</w:t>
      </w:r>
    </w:p>
    <w:p w14:paraId="6E8D159D" w14:textId="77777777" w:rsidR="009736DF" w:rsidRPr="000C3C5C" w:rsidRDefault="009736DF" w:rsidP="009736DF">
      <w:pPr>
        <w:numPr>
          <w:ilvl w:val="0"/>
          <w:numId w:val="22"/>
        </w:numPr>
        <w:rPr>
          <w:lang w:val="cs-CZ"/>
        </w:rPr>
      </w:pPr>
      <w:r w:rsidRPr="000C3C5C">
        <w:rPr>
          <w:lang w:val="cs-CZ"/>
        </w:rPr>
        <w:t>Zneužívat bezpečnostní zranitelnosti Aplikace nebo se pokoušet o neoprávněný přístup</w:t>
      </w:r>
    </w:p>
    <w:p w14:paraId="35832D7C" w14:textId="77777777" w:rsidR="009736DF" w:rsidRPr="000C3C5C" w:rsidRDefault="009736DF" w:rsidP="009736DF">
      <w:pPr>
        <w:numPr>
          <w:ilvl w:val="0"/>
          <w:numId w:val="22"/>
        </w:numPr>
        <w:rPr>
          <w:lang w:val="cs-CZ"/>
        </w:rPr>
      </w:pPr>
      <w:r w:rsidRPr="000C3C5C">
        <w:rPr>
          <w:lang w:val="cs-CZ"/>
        </w:rPr>
        <w:t>Prodávat, pronajímat nebo jinak zpřístupňovat svůj Uživatelský účet třetím stranám</w:t>
      </w:r>
    </w:p>
    <w:p w14:paraId="0474B4DC" w14:textId="77777777" w:rsidR="009736DF" w:rsidRPr="000C3C5C" w:rsidRDefault="009736DF" w:rsidP="009736DF">
      <w:pPr>
        <w:numPr>
          <w:ilvl w:val="0"/>
          <w:numId w:val="22"/>
        </w:numPr>
        <w:rPr>
          <w:lang w:val="cs-CZ"/>
        </w:rPr>
      </w:pPr>
      <w:r w:rsidRPr="000C3C5C">
        <w:rPr>
          <w:lang w:val="cs-CZ"/>
        </w:rPr>
        <w:t>Zasahovat do provozu Aplikace nebo serverů Poskytovatele</w:t>
      </w:r>
    </w:p>
    <w:p w14:paraId="0C4B01FD" w14:textId="77777777" w:rsidR="009736DF" w:rsidRPr="000C3C5C" w:rsidRDefault="009736DF" w:rsidP="009736DF">
      <w:pPr>
        <w:numPr>
          <w:ilvl w:val="0"/>
          <w:numId w:val="22"/>
        </w:numPr>
        <w:rPr>
          <w:lang w:val="cs-CZ"/>
        </w:rPr>
      </w:pPr>
      <w:r w:rsidRPr="000C3C5C">
        <w:rPr>
          <w:lang w:val="cs-CZ"/>
        </w:rPr>
        <w:t>Vydávat se za jiného Uživatele nebo subjekt</w:t>
      </w:r>
    </w:p>
    <w:p w14:paraId="349804E0" w14:textId="77777777" w:rsidR="009736DF" w:rsidRPr="000C3C5C" w:rsidRDefault="009736DF" w:rsidP="009736DF">
      <w:pPr>
        <w:rPr>
          <w:lang w:val="cs-CZ"/>
        </w:rPr>
      </w:pPr>
      <w:bookmarkStart w:id="23" w:name="bm_6_cena_a_platební_podmínky"/>
      <w:r w:rsidRPr="000C3C5C">
        <w:rPr>
          <w:b/>
          <w:lang w:val="cs-CZ"/>
        </w:rPr>
        <w:t>6. Cena a platební podmínky</w:t>
      </w:r>
      <w:bookmarkEnd w:id="23"/>
    </w:p>
    <w:p w14:paraId="46FFE788" w14:textId="77777777" w:rsidR="009736DF" w:rsidRPr="000C3C5C" w:rsidRDefault="009736DF" w:rsidP="009736DF">
      <w:pPr>
        <w:rPr>
          <w:lang w:val="cs-CZ"/>
        </w:rPr>
      </w:pPr>
      <w:bookmarkStart w:id="24" w:name="bm_6_1_cena_služeb"/>
      <w:r w:rsidRPr="000C3C5C">
        <w:rPr>
          <w:b/>
          <w:lang w:val="cs-CZ"/>
        </w:rPr>
        <w:t>6.1 Cena služeb</w:t>
      </w:r>
      <w:bookmarkEnd w:id="24"/>
    </w:p>
    <w:p w14:paraId="6262244C" w14:textId="77777777" w:rsidR="009736DF" w:rsidRPr="000C3C5C" w:rsidRDefault="009736DF" w:rsidP="009736DF">
      <w:pPr>
        <w:rPr>
          <w:lang w:val="cs-CZ"/>
        </w:rPr>
      </w:pPr>
      <w:r w:rsidRPr="000C3C5C">
        <w:rPr>
          <w:lang w:val="cs-CZ"/>
        </w:rPr>
        <w:t xml:space="preserve">Cena za poskytování Služeb je stanovena dle aktuálního ceníku zveřejněného na webových stránkách Aplikace. Ceny jsou uvedeny včetně DPH, pokud je Poskytovatel plátcem </w:t>
      </w:r>
      <w:proofErr w:type="gramStart"/>
      <w:r w:rsidRPr="000C3C5C">
        <w:rPr>
          <w:lang w:val="cs-CZ"/>
        </w:rPr>
        <w:t>DPH[</w:t>
      </w:r>
      <w:proofErr w:type="gramEnd"/>
      <w:r w:rsidRPr="000C3C5C">
        <w:rPr>
          <w:lang w:val="cs-CZ"/>
        </w:rPr>
        <w:t>7].</w:t>
      </w:r>
    </w:p>
    <w:p w14:paraId="6A1753EB" w14:textId="77777777" w:rsidR="009736DF" w:rsidRPr="000C3C5C" w:rsidRDefault="009736DF" w:rsidP="009736DF">
      <w:pPr>
        <w:rPr>
          <w:lang w:val="cs-CZ"/>
        </w:rPr>
      </w:pPr>
      <w:bookmarkStart w:id="25" w:name="bm_6_2_jednorázová_platba_za_zákl_40ac4b"/>
      <w:r w:rsidRPr="000C3C5C">
        <w:rPr>
          <w:b/>
          <w:lang w:val="cs-CZ"/>
        </w:rPr>
        <w:t>6.2 Jednorázová platba za základní službu</w:t>
      </w:r>
      <w:bookmarkEnd w:id="25"/>
    </w:p>
    <w:p w14:paraId="1BFB562F" w14:textId="77777777" w:rsidR="009736DF" w:rsidRPr="000C3C5C" w:rsidRDefault="009736DF" w:rsidP="009736DF">
      <w:pPr>
        <w:rPr>
          <w:lang w:val="cs-CZ"/>
        </w:rPr>
      </w:pPr>
      <w:r w:rsidRPr="000C3C5C">
        <w:rPr>
          <w:lang w:val="cs-CZ"/>
        </w:rPr>
        <w:t>Jednorázová cena za základní službu se vztahuje vždy k jedné Instalaci. Uhrazením jednorázové ceny získává Koncový uživatel právo užívat základní funkce Aplikace pro danou Instalaci na dobu neurčitou.</w:t>
      </w:r>
    </w:p>
    <w:p w14:paraId="14260D90" w14:textId="77777777" w:rsidR="009736DF" w:rsidRDefault="009736DF" w:rsidP="009736DF">
      <w:pPr>
        <w:rPr>
          <w:lang w:val="cs-CZ"/>
        </w:rPr>
      </w:pPr>
      <w:r w:rsidRPr="000C3C5C">
        <w:rPr>
          <w:lang w:val="cs-CZ"/>
        </w:rPr>
        <w:t>Aplikace může být Koncovému uživateli poskytnuta i prostřednictvím Partnera (instalační/dodavatelské firmy). Je-li jednorázová cena uhrazena Partnerovi, vzniká právo užívat Aplikaci pro danou Instalaci aktivací účtu/přiřazením Instalace v systémech Poskytovatele; poskytovatelem Aplikace zůstává OBROKOV.</w:t>
      </w:r>
    </w:p>
    <w:p w14:paraId="12E3018A" w14:textId="77777777" w:rsidR="009736DF" w:rsidRDefault="009736DF" w:rsidP="009736DF">
      <w:pPr>
        <w:rPr>
          <w:lang w:val="cs-CZ"/>
        </w:rPr>
      </w:pPr>
    </w:p>
    <w:p w14:paraId="29BED5C3" w14:textId="77777777" w:rsidR="009736DF" w:rsidRPr="000C3C5C" w:rsidRDefault="009736DF" w:rsidP="009736DF">
      <w:pPr>
        <w:rPr>
          <w:lang w:val="cs-CZ"/>
        </w:rPr>
      </w:pPr>
    </w:p>
    <w:p w14:paraId="191B7062" w14:textId="77777777" w:rsidR="009736DF" w:rsidRPr="000C3C5C" w:rsidRDefault="009736DF" w:rsidP="009736DF">
      <w:pPr>
        <w:rPr>
          <w:lang w:val="cs-CZ"/>
        </w:rPr>
      </w:pPr>
      <w:bookmarkStart w:id="26" w:name="bm_6_3_nepřenositelnost_licence"/>
      <w:r w:rsidRPr="000C3C5C">
        <w:rPr>
          <w:b/>
          <w:lang w:val="cs-CZ"/>
        </w:rPr>
        <w:lastRenderedPageBreak/>
        <w:t>6.3 Nepřenositelnost licence</w:t>
      </w:r>
      <w:bookmarkEnd w:id="26"/>
    </w:p>
    <w:p w14:paraId="4CB33193" w14:textId="77777777" w:rsidR="009736DF" w:rsidRPr="000C3C5C" w:rsidRDefault="009736DF" w:rsidP="009736DF">
      <w:pPr>
        <w:rPr>
          <w:lang w:val="cs-CZ"/>
        </w:rPr>
      </w:pPr>
      <w:r w:rsidRPr="000C3C5C">
        <w:rPr>
          <w:lang w:val="cs-CZ"/>
        </w:rPr>
        <w:t xml:space="preserve">Právo užívat Aplikaci je vázáno na Instalaci dle těchto VOP a není automaticky převoditelné na jinou Instalaci nebo jiné zařízení. Změna identifikátoru Instalace (např. výměna </w:t>
      </w:r>
      <w:proofErr w:type="spellStart"/>
      <w:r w:rsidRPr="000C3C5C">
        <w:rPr>
          <w:lang w:val="cs-CZ"/>
        </w:rPr>
        <w:t>gateway</w:t>
      </w:r>
      <w:proofErr w:type="spellEnd"/>
      <w:r w:rsidRPr="000C3C5C">
        <w:rPr>
          <w:lang w:val="cs-CZ"/>
        </w:rPr>
        <w:t>/řídicí jednotky) může být umožněna pouze se souhlasem Poskytovatele, typicky z důvodu servisu, reklamace nebo výměny zařízení; Poskytovatel může požadovat prokázání důvodu výměny a může stanovit přiměřené podmínky převázání.</w:t>
      </w:r>
    </w:p>
    <w:p w14:paraId="1181A34E" w14:textId="77777777" w:rsidR="009736DF" w:rsidRPr="000C3C5C" w:rsidRDefault="009736DF" w:rsidP="009736DF">
      <w:pPr>
        <w:rPr>
          <w:lang w:val="cs-CZ"/>
        </w:rPr>
      </w:pPr>
      <w:bookmarkStart w:id="27" w:name="bm_6_4_platební_podmínky"/>
      <w:r w:rsidRPr="000C3C5C">
        <w:rPr>
          <w:b/>
          <w:lang w:val="cs-CZ"/>
        </w:rPr>
        <w:t>6.4 Platební podmínky</w:t>
      </w:r>
      <w:bookmarkEnd w:id="27"/>
    </w:p>
    <w:p w14:paraId="3562A514" w14:textId="77777777" w:rsidR="009736DF" w:rsidRPr="000C3C5C" w:rsidRDefault="009736DF" w:rsidP="009736DF">
      <w:pPr>
        <w:numPr>
          <w:ilvl w:val="0"/>
          <w:numId w:val="23"/>
        </w:numPr>
        <w:rPr>
          <w:lang w:val="cs-CZ"/>
        </w:rPr>
      </w:pPr>
      <w:r w:rsidRPr="000C3C5C">
        <w:rPr>
          <w:lang w:val="cs-CZ"/>
        </w:rPr>
        <w:t>Platba jednorázové ceny je splatná do 14 dnů od vystavení faktury</w:t>
      </w:r>
    </w:p>
    <w:p w14:paraId="2463BD85" w14:textId="77777777" w:rsidR="009736DF" w:rsidRPr="000C3C5C" w:rsidRDefault="009736DF" w:rsidP="009736DF">
      <w:pPr>
        <w:numPr>
          <w:ilvl w:val="0"/>
          <w:numId w:val="23"/>
        </w:numPr>
        <w:rPr>
          <w:lang w:val="cs-CZ"/>
        </w:rPr>
      </w:pPr>
      <w:r w:rsidRPr="000C3C5C">
        <w:rPr>
          <w:lang w:val="cs-CZ"/>
        </w:rPr>
        <w:t>Platba se provádí bankovním převodem na účet Poskytovatele uvedený na faktuře nebo na účet Partnera</w:t>
      </w:r>
    </w:p>
    <w:p w14:paraId="216A5536" w14:textId="77777777" w:rsidR="009736DF" w:rsidRPr="000C3C5C" w:rsidRDefault="009736DF" w:rsidP="009736DF">
      <w:pPr>
        <w:numPr>
          <w:ilvl w:val="0"/>
          <w:numId w:val="23"/>
        </w:numPr>
        <w:rPr>
          <w:lang w:val="cs-CZ"/>
        </w:rPr>
      </w:pPr>
      <w:r w:rsidRPr="000C3C5C">
        <w:rPr>
          <w:lang w:val="cs-CZ"/>
        </w:rPr>
        <w:t xml:space="preserve">Poskytovatel může nabízet platbu platební kartou nebo jinými </w:t>
      </w:r>
      <w:proofErr w:type="spellStart"/>
      <w:r w:rsidRPr="000C3C5C">
        <w:rPr>
          <w:lang w:val="cs-CZ"/>
        </w:rPr>
        <w:t>platobnými</w:t>
      </w:r>
      <w:proofErr w:type="spellEnd"/>
      <w:r w:rsidRPr="000C3C5C">
        <w:rPr>
          <w:lang w:val="cs-CZ"/>
        </w:rPr>
        <w:t xml:space="preserve"> metodami</w:t>
      </w:r>
    </w:p>
    <w:p w14:paraId="0753AD72" w14:textId="77777777" w:rsidR="009736DF" w:rsidRPr="000C3C5C" w:rsidRDefault="009736DF" w:rsidP="009736DF">
      <w:pPr>
        <w:rPr>
          <w:lang w:val="cs-CZ"/>
        </w:rPr>
      </w:pPr>
      <w:bookmarkStart w:id="28" w:name="bm_6_6_prodlení_s_platbou"/>
      <w:r w:rsidRPr="000C3C5C">
        <w:rPr>
          <w:b/>
          <w:lang w:val="cs-CZ"/>
        </w:rPr>
        <w:t>6.5 Prodlení s platbou</w:t>
      </w:r>
      <w:bookmarkEnd w:id="28"/>
    </w:p>
    <w:p w14:paraId="3031A410" w14:textId="77777777" w:rsidR="009736DF" w:rsidRPr="000C3C5C" w:rsidRDefault="009736DF" w:rsidP="009736DF">
      <w:pPr>
        <w:rPr>
          <w:lang w:val="cs-CZ"/>
        </w:rPr>
      </w:pPr>
      <w:r w:rsidRPr="000C3C5C">
        <w:rPr>
          <w:lang w:val="cs-CZ"/>
        </w:rPr>
        <w:t>V případě prodlení s platbou:</w:t>
      </w:r>
    </w:p>
    <w:p w14:paraId="7B6FD5BF" w14:textId="77777777" w:rsidR="009736DF" w:rsidRPr="000C3C5C" w:rsidRDefault="009736DF" w:rsidP="009736DF">
      <w:pPr>
        <w:numPr>
          <w:ilvl w:val="0"/>
          <w:numId w:val="24"/>
        </w:numPr>
        <w:rPr>
          <w:lang w:val="cs-CZ"/>
        </w:rPr>
      </w:pPr>
      <w:r w:rsidRPr="000C3C5C">
        <w:rPr>
          <w:lang w:val="cs-CZ"/>
        </w:rPr>
        <w:t>Poskytovatel zašle Uživateli upomínku s výzvou k úhradě do 7 dnů</w:t>
      </w:r>
    </w:p>
    <w:p w14:paraId="0C67FBB9" w14:textId="77777777" w:rsidR="009736DF" w:rsidRPr="000C3C5C" w:rsidRDefault="009736DF" w:rsidP="009736DF">
      <w:pPr>
        <w:numPr>
          <w:ilvl w:val="0"/>
          <w:numId w:val="24"/>
        </w:numPr>
        <w:rPr>
          <w:lang w:val="cs-CZ"/>
        </w:rPr>
      </w:pPr>
      <w:r w:rsidRPr="000C3C5C">
        <w:rPr>
          <w:lang w:val="cs-CZ"/>
        </w:rPr>
        <w:t>Při trvajícím prodlení přes 7 dnů po upomínce může Poskytovatel omezit přístup k Aplikaci</w:t>
      </w:r>
    </w:p>
    <w:p w14:paraId="0C309B16" w14:textId="77777777" w:rsidR="009736DF" w:rsidRPr="000C3C5C" w:rsidRDefault="009736DF" w:rsidP="009736DF">
      <w:pPr>
        <w:numPr>
          <w:ilvl w:val="0"/>
          <w:numId w:val="24"/>
        </w:numPr>
        <w:rPr>
          <w:lang w:val="cs-CZ"/>
        </w:rPr>
      </w:pPr>
      <w:r w:rsidRPr="000C3C5C">
        <w:rPr>
          <w:lang w:val="cs-CZ"/>
        </w:rPr>
        <w:t>Při prodlení delším než 30 dnů je Poskytovatel oprávněn ukončit poskytování Služeb a odstoupit od smlouvy</w:t>
      </w:r>
    </w:p>
    <w:p w14:paraId="3FBA5B48" w14:textId="77777777" w:rsidR="009736DF" w:rsidRPr="000C3C5C" w:rsidRDefault="009736DF" w:rsidP="009736DF">
      <w:pPr>
        <w:numPr>
          <w:ilvl w:val="0"/>
          <w:numId w:val="24"/>
        </w:numPr>
        <w:rPr>
          <w:lang w:val="cs-CZ"/>
        </w:rPr>
      </w:pPr>
      <w:r w:rsidRPr="000C3C5C">
        <w:rPr>
          <w:lang w:val="cs-CZ"/>
        </w:rPr>
        <w:t xml:space="preserve">Uživatel je povinen uhradit smluvní pokutu ve výši </w:t>
      </w:r>
      <w:proofErr w:type="gramStart"/>
      <w:r w:rsidRPr="000C3C5C">
        <w:rPr>
          <w:lang w:val="cs-CZ"/>
        </w:rPr>
        <w:t>0,05%</w:t>
      </w:r>
      <w:proofErr w:type="gramEnd"/>
      <w:r w:rsidRPr="000C3C5C">
        <w:rPr>
          <w:lang w:val="cs-CZ"/>
        </w:rPr>
        <w:t xml:space="preserve"> z dlužné částky za každý den prodlení, maximálně však do výše dlužné částky</w:t>
      </w:r>
    </w:p>
    <w:p w14:paraId="6B4CAD26" w14:textId="77777777" w:rsidR="009736DF" w:rsidRPr="000C3C5C" w:rsidRDefault="009736DF" w:rsidP="009736DF">
      <w:pPr>
        <w:rPr>
          <w:lang w:val="cs-CZ"/>
        </w:rPr>
      </w:pPr>
      <w:bookmarkStart w:id="29" w:name="bm_6_7_změna_ceny"/>
      <w:r w:rsidRPr="000C3C5C">
        <w:rPr>
          <w:b/>
          <w:lang w:val="cs-CZ"/>
        </w:rPr>
        <w:t>6.6 Změna ceny</w:t>
      </w:r>
      <w:bookmarkEnd w:id="29"/>
    </w:p>
    <w:p w14:paraId="779B7C65" w14:textId="77777777" w:rsidR="009736DF" w:rsidRPr="000C3C5C" w:rsidRDefault="009736DF" w:rsidP="009736DF">
      <w:pPr>
        <w:rPr>
          <w:lang w:val="cs-CZ"/>
        </w:rPr>
      </w:pPr>
      <w:r w:rsidRPr="000C3C5C">
        <w:rPr>
          <w:lang w:val="cs-CZ"/>
        </w:rPr>
        <w:t>Poskytovatel je oprávněn změnit cenu doplňkových služeb (viz článek 8):</w:t>
      </w:r>
    </w:p>
    <w:p w14:paraId="2300169E" w14:textId="77777777" w:rsidR="009736DF" w:rsidRPr="000C3C5C" w:rsidRDefault="009736DF" w:rsidP="009736DF">
      <w:pPr>
        <w:numPr>
          <w:ilvl w:val="0"/>
          <w:numId w:val="25"/>
        </w:numPr>
        <w:rPr>
          <w:lang w:val="cs-CZ"/>
        </w:rPr>
      </w:pPr>
      <w:r w:rsidRPr="000C3C5C">
        <w:rPr>
          <w:lang w:val="cs-CZ"/>
        </w:rPr>
        <w:t>S předstihem minimálně 30 dnů před účinností změny</w:t>
      </w:r>
    </w:p>
    <w:p w14:paraId="557082D7" w14:textId="77777777" w:rsidR="009736DF" w:rsidRPr="000C3C5C" w:rsidRDefault="009736DF" w:rsidP="009736DF">
      <w:pPr>
        <w:numPr>
          <w:ilvl w:val="0"/>
          <w:numId w:val="25"/>
        </w:numPr>
        <w:rPr>
          <w:lang w:val="cs-CZ"/>
        </w:rPr>
      </w:pPr>
      <w:r w:rsidRPr="000C3C5C">
        <w:rPr>
          <w:lang w:val="cs-CZ"/>
        </w:rPr>
        <w:t>Změna se vztahuje na nové objednávky doplňkových služeb</w:t>
      </w:r>
    </w:p>
    <w:p w14:paraId="58584AF8" w14:textId="77777777" w:rsidR="009736DF" w:rsidRPr="000C3C5C" w:rsidRDefault="009736DF" w:rsidP="009736DF">
      <w:pPr>
        <w:numPr>
          <w:ilvl w:val="0"/>
          <w:numId w:val="25"/>
        </w:numPr>
        <w:rPr>
          <w:lang w:val="cs-CZ"/>
        </w:rPr>
      </w:pPr>
      <w:r w:rsidRPr="000C3C5C">
        <w:rPr>
          <w:lang w:val="cs-CZ"/>
        </w:rPr>
        <w:t>Uživatel bude o změně informován emailem a upozorněním v Aplikaci</w:t>
      </w:r>
    </w:p>
    <w:p w14:paraId="4E40F644" w14:textId="77777777" w:rsidR="009736DF" w:rsidRPr="000C3C5C" w:rsidRDefault="009736DF" w:rsidP="009736DF">
      <w:pPr>
        <w:numPr>
          <w:ilvl w:val="0"/>
          <w:numId w:val="25"/>
        </w:numPr>
        <w:rPr>
          <w:lang w:val="cs-CZ"/>
        </w:rPr>
      </w:pPr>
      <w:r w:rsidRPr="000C3C5C">
        <w:rPr>
          <w:lang w:val="cs-CZ"/>
        </w:rPr>
        <w:t>Pokud Uživatel nesouhlasí se změnou ceny doplňkových služeb, má právo jejich odběr ukončit</w:t>
      </w:r>
    </w:p>
    <w:p w14:paraId="2D34774E" w14:textId="77777777" w:rsidR="009736DF" w:rsidRDefault="009736DF" w:rsidP="009736DF">
      <w:pPr>
        <w:rPr>
          <w:b/>
          <w:lang w:val="cs-CZ"/>
        </w:rPr>
      </w:pPr>
      <w:bookmarkStart w:id="30" w:name="bm_7_omezení_odpovědnosti_a_výluk_82fcec"/>
    </w:p>
    <w:p w14:paraId="50D1B4B1" w14:textId="77777777" w:rsidR="009736DF" w:rsidRDefault="009736DF" w:rsidP="009736DF">
      <w:pPr>
        <w:rPr>
          <w:b/>
          <w:lang w:val="cs-CZ"/>
        </w:rPr>
      </w:pPr>
    </w:p>
    <w:p w14:paraId="180DBD79" w14:textId="77777777" w:rsidR="009736DF" w:rsidRPr="000C3C5C" w:rsidRDefault="009736DF" w:rsidP="009736DF">
      <w:pPr>
        <w:rPr>
          <w:lang w:val="cs-CZ"/>
        </w:rPr>
      </w:pPr>
      <w:r w:rsidRPr="000C3C5C">
        <w:rPr>
          <w:b/>
          <w:lang w:val="cs-CZ"/>
        </w:rPr>
        <w:lastRenderedPageBreak/>
        <w:t>7. Omezení odpovědnosti a výluky záruky</w:t>
      </w:r>
      <w:bookmarkEnd w:id="30"/>
    </w:p>
    <w:p w14:paraId="622A9642" w14:textId="77777777" w:rsidR="009736DF" w:rsidRPr="000C3C5C" w:rsidRDefault="009736DF" w:rsidP="009736DF">
      <w:pPr>
        <w:rPr>
          <w:lang w:val="cs-CZ"/>
        </w:rPr>
      </w:pPr>
      <w:bookmarkStart w:id="31" w:name="bm_7_1_omezení_záruky_na_dostupnost"/>
      <w:r w:rsidRPr="000C3C5C">
        <w:rPr>
          <w:b/>
          <w:lang w:val="cs-CZ"/>
        </w:rPr>
        <w:t>7.1 Omezení záruky na dostupnost</w:t>
      </w:r>
      <w:bookmarkEnd w:id="31"/>
    </w:p>
    <w:p w14:paraId="16D350E0" w14:textId="77777777" w:rsidR="009736DF" w:rsidRPr="000C3C5C" w:rsidRDefault="009736DF" w:rsidP="009736DF">
      <w:pPr>
        <w:rPr>
          <w:lang w:val="cs-CZ"/>
        </w:rPr>
      </w:pPr>
      <w:r w:rsidRPr="000C3C5C">
        <w:rPr>
          <w:lang w:val="cs-CZ"/>
        </w:rPr>
        <w:t xml:space="preserve">Poskytovatel poskytuje Aplikaci "TAK JAK JE" (AS IS) a "JAK JE DOSTUPNÁ" (AS AVAILABLE). Ačkoli Poskytovatel vynakládá maximální úsilí pro zajištění nepřetržitého provozu, nezaručuje 100% dostupnost a bezchybnost </w:t>
      </w:r>
      <w:proofErr w:type="gramStart"/>
      <w:r w:rsidRPr="000C3C5C">
        <w:rPr>
          <w:lang w:val="cs-CZ"/>
        </w:rPr>
        <w:t>Aplikace[</w:t>
      </w:r>
      <w:proofErr w:type="gramEnd"/>
      <w:r w:rsidRPr="000C3C5C">
        <w:rPr>
          <w:lang w:val="cs-CZ"/>
        </w:rPr>
        <w:t>9].</w:t>
      </w:r>
    </w:p>
    <w:p w14:paraId="43D24E42" w14:textId="77777777" w:rsidR="009736DF" w:rsidRPr="000C3C5C" w:rsidRDefault="009736DF" w:rsidP="009736DF">
      <w:pPr>
        <w:rPr>
          <w:lang w:val="cs-CZ"/>
        </w:rPr>
      </w:pPr>
      <w:bookmarkStart w:id="32" w:name="bm_7_2_omezení_odpovědnosti_za_fu_db6ba4"/>
      <w:r w:rsidRPr="000C3C5C">
        <w:rPr>
          <w:b/>
          <w:lang w:val="cs-CZ"/>
        </w:rPr>
        <w:t>7.2 Omezení odpovědnosti za funkci zařízení</w:t>
      </w:r>
      <w:bookmarkEnd w:id="32"/>
    </w:p>
    <w:p w14:paraId="76110C3F" w14:textId="77777777" w:rsidR="009736DF" w:rsidRPr="000C3C5C" w:rsidRDefault="009736DF" w:rsidP="009736DF">
      <w:pPr>
        <w:numPr>
          <w:ilvl w:val="0"/>
          <w:numId w:val="26"/>
        </w:numPr>
        <w:rPr>
          <w:lang w:val="cs-CZ"/>
        </w:rPr>
      </w:pPr>
      <w:r w:rsidRPr="000C3C5C">
        <w:rPr>
          <w:lang w:val="cs-CZ"/>
        </w:rPr>
        <w:t>Poskytovatel může zároveň vystupovat jako dodavatel a/nebo zhotovitel technologií FVE a bateriových úložišť. Dodávky zařízení a instalační/servisní práce se řídí samostatnou smlouvou, předávacím protokolem a případnými záručními podmínkami výrobce; tyto VOP se na ně použijí jen podpůrně</w:t>
      </w:r>
    </w:p>
    <w:p w14:paraId="070FB7AA" w14:textId="77777777" w:rsidR="009736DF" w:rsidRPr="000C3C5C" w:rsidRDefault="009736DF" w:rsidP="009736DF">
      <w:pPr>
        <w:numPr>
          <w:ilvl w:val="0"/>
          <w:numId w:val="26"/>
        </w:numPr>
        <w:rPr>
          <w:lang w:val="cs-CZ"/>
        </w:rPr>
      </w:pPr>
      <w:r w:rsidRPr="000C3C5C">
        <w:rPr>
          <w:lang w:val="cs-CZ"/>
        </w:rPr>
        <w:t>Pokud Poskytovatel nevystupuje jako dodavatel hardwaru, není výrobcem ani dodavatelem hardwarových zařízení (FVE, střídačů, BESS)</w:t>
      </w:r>
    </w:p>
    <w:p w14:paraId="0105A218" w14:textId="77777777" w:rsidR="009736DF" w:rsidRPr="000C3C5C" w:rsidRDefault="009736DF" w:rsidP="009736DF">
      <w:pPr>
        <w:numPr>
          <w:ilvl w:val="0"/>
          <w:numId w:val="26"/>
        </w:numPr>
        <w:rPr>
          <w:lang w:val="cs-CZ"/>
        </w:rPr>
      </w:pPr>
      <w:r w:rsidRPr="000C3C5C">
        <w:rPr>
          <w:lang w:val="cs-CZ"/>
        </w:rPr>
        <w:t>Poskytovatel neodpovídá za závady, poruchy nebo nekompatibilitu zařízení dodaných třetími stranami</w:t>
      </w:r>
    </w:p>
    <w:p w14:paraId="50282213" w14:textId="77777777" w:rsidR="009736DF" w:rsidRPr="000C3C5C" w:rsidRDefault="009736DF" w:rsidP="009736DF">
      <w:pPr>
        <w:numPr>
          <w:ilvl w:val="0"/>
          <w:numId w:val="26"/>
        </w:numPr>
        <w:rPr>
          <w:lang w:val="cs-CZ"/>
        </w:rPr>
      </w:pPr>
      <w:r w:rsidRPr="000C3C5C">
        <w:rPr>
          <w:lang w:val="cs-CZ"/>
        </w:rPr>
        <w:t>Odpovědnost za správnou instalaci, konfiguraci a údržbu hardwarových zařízení nese Uživatel nebo smluvní instalační firma</w:t>
      </w:r>
    </w:p>
    <w:p w14:paraId="2EB004F4" w14:textId="77777777" w:rsidR="009736DF" w:rsidRPr="000C3C5C" w:rsidRDefault="009736DF" w:rsidP="009736DF">
      <w:pPr>
        <w:numPr>
          <w:ilvl w:val="0"/>
          <w:numId w:val="26"/>
        </w:numPr>
        <w:rPr>
          <w:lang w:val="cs-CZ"/>
        </w:rPr>
      </w:pPr>
      <w:r w:rsidRPr="000C3C5C">
        <w:rPr>
          <w:lang w:val="cs-CZ"/>
        </w:rPr>
        <w:t>Poskytovatel neručí za škody způsobené vadným hardwarem, chybnou instalací nebo nesprávným zapojením zařízení</w:t>
      </w:r>
    </w:p>
    <w:p w14:paraId="31BABF9C" w14:textId="77777777" w:rsidR="009736DF" w:rsidRPr="000C3C5C" w:rsidRDefault="009736DF" w:rsidP="009736DF">
      <w:pPr>
        <w:rPr>
          <w:lang w:val="cs-CZ"/>
        </w:rPr>
      </w:pPr>
      <w:bookmarkStart w:id="33" w:name="bm_7_3_automatizace_a_řízení_zařízení"/>
      <w:r w:rsidRPr="000C3C5C">
        <w:rPr>
          <w:b/>
          <w:lang w:val="cs-CZ"/>
        </w:rPr>
        <w:t>7.3 Automatizace a řízení zařízení</w:t>
      </w:r>
      <w:bookmarkEnd w:id="33"/>
    </w:p>
    <w:p w14:paraId="64559BA3" w14:textId="77777777" w:rsidR="009736DF" w:rsidRPr="000C3C5C" w:rsidRDefault="009736DF" w:rsidP="009736DF">
      <w:pPr>
        <w:rPr>
          <w:lang w:val="cs-CZ"/>
        </w:rPr>
      </w:pPr>
      <w:r w:rsidRPr="000C3C5C">
        <w:rPr>
          <w:b/>
          <w:lang w:val="cs-CZ"/>
        </w:rPr>
        <w:t>DŮLEŽITÉ UPOZORNĚNÍ:</w:t>
      </w:r>
    </w:p>
    <w:p w14:paraId="43409F7F" w14:textId="77777777" w:rsidR="009736DF" w:rsidRPr="000C3C5C" w:rsidRDefault="009736DF" w:rsidP="009736DF">
      <w:pPr>
        <w:numPr>
          <w:ilvl w:val="0"/>
          <w:numId w:val="27"/>
        </w:numPr>
        <w:rPr>
          <w:lang w:val="cs-CZ"/>
        </w:rPr>
      </w:pPr>
      <w:r w:rsidRPr="000C3C5C">
        <w:rPr>
          <w:lang w:val="cs-CZ"/>
        </w:rPr>
        <w:t>Automatizační funkce Aplikace jsou navrženy jako pomocné nástroje pro optimalizaci provozu energetických systémů</w:t>
      </w:r>
    </w:p>
    <w:p w14:paraId="21339877" w14:textId="77777777" w:rsidR="009736DF" w:rsidRPr="000C3C5C" w:rsidRDefault="009736DF" w:rsidP="009736DF">
      <w:pPr>
        <w:numPr>
          <w:ilvl w:val="0"/>
          <w:numId w:val="27"/>
        </w:numPr>
        <w:rPr>
          <w:lang w:val="cs-CZ"/>
        </w:rPr>
      </w:pPr>
      <w:r w:rsidRPr="000C3C5C">
        <w:rPr>
          <w:lang w:val="cs-CZ"/>
        </w:rPr>
        <w:t>Uživatel je plně odpovědný za nastavení parametrů automatizací a jejich aktivaci</w:t>
      </w:r>
    </w:p>
    <w:p w14:paraId="536CD217" w14:textId="77777777" w:rsidR="009736DF" w:rsidRPr="000C3C5C" w:rsidRDefault="009736DF" w:rsidP="009736DF">
      <w:pPr>
        <w:numPr>
          <w:ilvl w:val="0"/>
          <w:numId w:val="27"/>
        </w:numPr>
        <w:rPr>
          <w:lang w:val="cs-CZ"/>
        </w:rPr>
      </w:pPr>
      <w:r w:rsidRPr="000C3C5C">
        <w:rPr>
          <w:lang w:val="cs-CZ"/>
        </w:rPr>
        <w:t>Poskytovatel neodpovídá za škody způsobené nesprávným nastavením automatizací Uživatelem</w:t>
      </w:r>
    </w:p>
    <w:p w14:paraId="10C4936D" w14:textId="77777777" w:rsidR="009736DF" w:rsidRPr="000C3C5C" w:rsidRDefault="009736DF" w:rsidP="009736DF">
      <w:pPr>
        <w:numPr>
          <w:ilvl w:val="0"/>
          <w:numId w:val="27"/>
        </w:numPr>
        <w:rPr>
          <w:lang w:val="cs-CZ"/>
        </w:rPr>
      </w:pPr>
      <w:r w:rsidRPr="000C3C5C">
        <w:rPr>
          <w:lang w:val="cs-CZ"/>
        </w:rPr>
        <w:t>Uživatel je povinen pravidelně kontrolovat funkci automatizací a stav svých zařízení</w:t>
      </w:r>
    </w:p>
    <w:p w14:paraId="6058729F" w14:textId="77777777" w:rsidR="009736DF" w:rsidRPr="000C3C5C" w:rsidRDefault="009736DF" w:rsidP="009736DF">
      <w:pPr>
        <w:numPr>
          <w:ilvl w:val="0"/>
          <w:numId w:val="27"/>
        </w:numPr>
        <w:rPr>
          <w:lang w:val="cs-CZ"/>
        </w:rPr>
      </w:pPr>
      <w:r w:rsidRPr="000C3C5C">
        <w:rPr>
          <w:lang w:val="cs-CZ"/>
        </w:rPr>
        <w:t>Poskytovatel neručí za škody způsobené selháním automatizací v důsledku:</w:t>
      </w:r>
    </w:p>
    <w:p w14:paraId="3C32162D" w14:textId="77777777" w:rsidR="009736DF" w:rsidRPr="000C3C5C" w:rsidRDefault="009736DF" w:rsidP="009736DF">
      <w:pPr>
        <w:numPr>
          <w:ilvl w:val="1"/>
          <w:numId w:val="27"/>
        </w:numPr>
        <w:rPr>
          <w:lang w:val="cs-CZ"/>
        </w:rPr>
      </w:pPr>
      <w:r w:rsidRPr="000C3C5C">
        <w:rPr>
          <w:lang w:val="cs-CZ"/>
        </w:rPr>
        <w:t>Výpadku internetového připojení</w:t>
      </w:r>
    </w:p>
    <w:p w14:paraId="6889A312" w14:textId="77777777" w:rsidR="009736DF" w:rsidRPr="000C3C5C" w:rsidRDefault="009736DF" w:rsidP="009736DF">
      <w:pPr>
        <w:numPr>
          <w:ilvl w:val="1"/>
          <w:numId w:val="27"/>
        </w:numPr>
        <w:rPr>
          <w:lang w:val="cs-CZ"/>
        </w:rPr>
      </w:pPr>
      <w:r w:rsidRPr="000C3C5C">
        <w:rPr>
          <w:lang w:val="cs-CZ"/>
        </w:rPr>
        <w:t>Ztráty komunikace mezi Aplikací a zařízeními</w:t>
      </w:r>
    </w:p>
    <w:p w14:paraId="0341EADF" w14:textId="77777777" w:rsidR="009736DF" w:rsidRPr="000C3C5C" w:rsidRDefault="009736DF" w:rsidP="009736DF">
      <w:pPr>
        <w:numPr>
          <w:ilvl w:val="1"/>
          <w:numId w:val="27"/>
        </w:numPr>
        <w:rPr>
          <w:lang w:val="cs-CZ"/>
        </w:rPr>
      </w:pPr>
      <w:r w:rsidRPr="000C3C5C">
        <w:rPr>
          <w:lang w:val="cs-CZ"/>
        </w:rPr>
        <w:t>Chybných dat přijatých od zařízení</w:t>
      </w:r>
    </w:p>
    <w:p w14:paraId="12DC0DC2" w14:textId="77777777" w:rsidR="009736DF" w:rsidRPr="000C3C5C" w:rsidRDefault="009736DF" w:rsidP="009736DF">
      <w:pPr>
        <w:numPr>
          <w:ilvl w:val="1"/>
          <w:numId w:val="27"/>
        </w:numPr>
        <w:rPr>
          <w:lang w:val="cs-CZ"/>
        </w:rPr>
      </w:pPr>
      <w:r w:rsidRPr="000C3C5C">
        <w:rPr>
          <w:lang w:val="cs-CZ"/>
        </w:rPr>
        <w:t>Technické poruchy třetích stran (komunikační protokoly, API výrobců)</w:t>
      </w:r>
    </w:p>
    <w:p w14:paraId="1F088D6B" w14:textId="77777777" w:rsidR="009736DF" w:rsidRPr="000C3C5C" w:rsidRDefault="009736DF" w:rsidP="009736DF">
      <w:pPr>
        <w:rPr>
          <w:lang w:val="cs-CZ"/>
        </w:rPr>
      </w:pPr>
      <w:bookmarkStart w:id="34" w:name="bm_7_4_ochrana_baterií_lifepo4"/>
      <w:r w:rsidRPr="000C3C5C">
        <w:rPr>
          <w:b/>
          <w:lang w:val="cs-CZ"/>
        </w:rPr>
        <w:lastRenderedPageBreak/>
        <w:t>7.4 Ochrana baterií LiFePO4</w:t>
      </w:r>
      <w:bookmarkEnd w:id="34"/>
    </w:p>
    <w:p w14:paraId="2626065C" w14:textId="77777777" w:rsidR="009736DF" w:rsidRPr="000C3C5C" w:rsidRDefault="009736DF" w:rsidP="009736DF">
      <w:pPr>
        <w:rPr>
          <w:lang w:val="cs-CZ"/>
        </w:rPr>
      </w:pPr>
      <w:r w:rsidRPr="000C3C5C">
        <w:rPr>
          <w:lang w:val="cs-CZ"/>
        </w:rPr>
        <w:t>Funkce automatického nabíjení baterie (např. nabíjení 1× za 10 dní) je preventivní opatření pro zachování životnosti LiFePO4 baterií. Přesto platí:</w:t>
      </w:r>
    </w:p>
    <w:p w14:paraId="1BCEABA6" w14:textId="77777777" w:rsidR="009736DF" w:rsidRPr="000C3C5C" w:rsidRDefault="009736DF" w:rsidP="009736DF">
      <w:pPr>
        <w:numPr>
          <w:ilvl w:val="0"/>
          <w:numId w:val="28"/>
        </w:numPr>
        <w:rPr>
          <w:lang w:val="cs-CZ"/>
        </w:rPr>
      </w:pPr>
      <w:r w:rsidRPr="000C3C5C">
        <w:rPr>
          <w:lang w:val="cs-CZ"/>
        </w:rPr>
        <w:t>Poskytovatel neručí za životnost, kapacitu nebo stav baterie</w:t>
      </w:r>
    </w:p>
    <w:p w14:paraId="629BC9EE" w14:textId="77777777" w:rsidR="009736DF" w:rsidRPr="000C3C5C" w:rsidRDefault="009736DF" w:rsidP="009736DF">
      <w:pPr>
        <w:numPr>
          <w:ilvl w:val="0"/>
          <w:numId w:val="28"/>
        </w:numPr>
        <w:rPr>
          <w:lang w:val="cs-CZ"/>
        </w:rPr>
      </w:pPr>
      <w:r w:rsidRPr="000C3C5C">
        <w:rPr>
          <w:lang w:val="cs-CZ"/>
        </w:rPr>
        <w:t>Odpovědnost za správnou údržbu baterie nese Uživatel</w:t>
      </w:r>
    </w:p>
    <w:p w14:paraId="0D9EAC5F" w14:textId="77777777" w:rsidR="009736DF" w:rsidRPr="000C3C5C" w:rsidRDefault="009736DF" w:rsidP="009736DF">
      <w:pPr>
        <w:numPr>
          <w:ilvl w:val="0"/>
          <w:numId w:val="28"/>
        </w:numPr>
        <w:rPr>
          <w:lang w:val="cs-CZ"/>
        </w:rPr>
      </w:pPr>
      <w:r w:rsidRPr="000C3C5C">
        <w:rPr>
          <w:lang w:val="cs-CZ"/>
        </w:rPr>
        <w:t>Každý výrobce baterií může mít specifické požadavky na údržbu – Uživatel je povinen se s nimi seznámit</w:t>
      </w:r>
    </w:p>
    <w:p w14:paraId="1B47641F" w14:textId="77777777" w:rsidR="009736DF" w:rsidRPr="000C3C5C" w:rsidRDefault="009736DF" w:rsidP="009736DF">
      <w:pPr>
        <w:numPr>
          <w:ilvl w:val="0"/>
          <w:numId w:val="28"/>
        </w:numPr>
        <w:rPr>
          <w:lang w:val="cs-CZ"/>
        </w:rPr>
      </w:pPr>
      <w:r w:rsidRPr="000C3C5C">
        <w:rPr>
          <w:lang w:val="cs-CZ"/>
        </w:rPr>
        <w:t>Uživatel má právo tuto automatizaci vypnout, pokud si ji nepřeje</w:t>
      </w:r>
    </w:p>
    <w:p w14:paraId="1CD8C82A" w14:textId="77777777" w:rsidR="009736DF" w:rsidRPr="000C3C5C" w:rsidRDefault="009736DF" w:rsidP="009736DF">
      <w:pPr>
        <w:rPr>
          <w:lang w:val="cs-CZ"/>
        </w:rPr>
      </w:pPr>
      <w:bookmarkStart w:id="35" w:name="bm_7_5_obchodování_na_spotovém_trhu"/>
      <w:r w:rsidRPr="000C3C5C">
        <w:rPr>
          <w:b/>
          <w:lang w:val="cs-CZ"/>
        </w:rPr>
        <w:t>7.5 Obchodování na spotovém trhu</w:t>
      </w:r>
      <w:bookmarkEnd w:id="35"/>
    </w:p>
    <w:p w14:paraId="4383B100" w14:textId="77777777" w:rsidR="009736DF" w:rsidRPr="000C3C5C" w:rsidRDefault="009736DF" w:rsidP="009736DF">
      <w:pPr>
        <w:rPr>
          <w:lang w:val="cs-CZ"/>
        </w:rPr>
      </w:pPr>
      <w:r w:rsidRPr="000C3C5C">
        <w:rPr>
          <w:b/>
          <w:lang w:val="cs-CZ"/>
        </w:rPr>
        <w:t>VAROVÁNÍ – INVESTIČNÍ RIZIKO:</w:t>
      </w:r>
    </w:p>
    <w:p w14:paraId="2E2A1A41" w14:textId="77777777" w:rsidR="009736DF" w:rsidRPr="000C3C5C" w:rsidRDefault="009736DF" w:rsidP="009736DF">
      <w:pPr>
        <w:numPr>
          <w:ilvl w:val="0"/>
          <w:numId w:val="29"/>
        </w:numPr>
        <w:rPr>
          <w:lang w:val="cs-CZ"/>
        </w:rPr>
      </w:pPr>
      <w:r w:rsidRPr="000C3C5C">
        <w:rPr>
          <w:lang w:val="cs-CZ"/>
        </w:rPr>
        <w:t>Obchodování s elektrickou energií na spotovém trhu je spekulativní aktivita spojená s finančním rizikem</w:t>
      </w:r>
    </w:p>
    <w:p w14:paraId="203DED82" w14:textId="77777777" w:rsidR="009736DF" w:rsidRPr="000C3C5C" w:rsidRDefault="009736DF" w:rsidP="009736DF">
      <w:pPr>
        <w:numPr>
          <w:ilvl w:val="0"/>
          <w:numId w:val="29"/>
        </w:numPr>
        <w:rPr>
          <w:lang w:val="cs-CZ"/>
        </w:rPr>
      </w:pPr>
      <w:r w:rsidRPr="000C3C5C">
        <w:rPr>
          <w:lang w:val="cs-CZ"/>
        </w:rPr>
        <w:t>Spotové ceny elektřiny podléhají vysoké volatilitě a mohou nabývat i negativních hodnot</w:t>
      </w:r>
    </w:p>
    <w:p w14:paraId="02CD490E" w14:textId="77777777" w:rsidR="009736DF" w:rsidRPr="000C3C5C" w:rsidRDefault="009736DF" w:rsidP="009736DF">
      <w:pPr>
        <w:numPr>
          <w:ilvl w:val="0"/>
          <w:numId w:val="29"/>
        </w:numPr>
        <w:rPr>
          <w:lang w:val="cs-CZ"/>
        </w:rPr>
      </w:pPr>
      <w:r w:rsidRPr="000C3C5C">
        <w:rPr>
          <w:lang w:val="cs-CZ"/>
        </w:rPr>
        <w:t>Poskytovatel nezaručuje ziskovost ani návratnost investice do obchodování</w:t>
      </w:r>
    </w:p>
    <w:p w14:paraId="187853BD" w14:textId="77777777" w:rsidR="009736DF" w:rsidRPr="000C3C5C" w:rsidRDefault="009736DF" w:rsidP="009736DF">
      <w:pPr>
        <w:numPr>
          <w:ilvl w:val="0"/>
          <w:numId w:val="29"/>
        </w:numPr>
        <w:rPr>
          <w:lang w:val="cs-CZ"/>
        </w:rPr>
      </w:pPr>
      <w:r w:rsidRPr="000C3C5C">
        <w:rPr>
          <w:lang w:val="cs-CZ"/>
        </w:rPr>
        <w:t>Automatizované obchodovací strategie mohou vést ke ztrátám</w:t>
      </w:r>
    </w:p>
    <w:p w14:paraId="5B312F3C" w14:textId="77777777" w:rsidR="009736DF" w:rsidRPr="000C3C5C" w:rsidRDefault="009736DF" w:rsidP="009736DF">
      <w:pPr>
        <w:numPr>
          <w:ilvl w:val="0"/>
          <w:numId w:val="29"/>
        </w:numPr>
        <w:rPr>
          <w:lang w:val="cs-CZ"/>
        </w:rPr>
      </w:pPr>
      <w:r w:rsidRPr="000C3C5C">
        <w:rPr>
          <w:lang w:val="cs-CZ"/>
        </w:rPr>
        <w:t>Uživatel nese plnou odpovědnost za finanční výsledky svých obchodů</w:t>
      </w:r>
    </w:p>
    <w:p w14:paraId="08EDFCC6" w14:textId="77777777" w:rsidR="009736DF" w:rsidRPr="000C3C5C" w:rsidRDefault="009736DF" w:rsidP="009736DF">
      <w:pPr>
        <w:numPr>
          <w:ilvl w:val="0"/>
          <w:numId w:val="29"/>
        </w:numPr>
        <w:rPr>
          <w:lang w:val="cs-CZ"/>
        </w:rPr>
      </w:pPr>
      <w:r w:rsidRPr="000C3C5C">
        <w:rPr>
          <w:lang w:val="cs-CZ"/>
        </w:rPr>
        <w:t>Poskytovatel neposkytuje investiční poradenství ve smyslu zákona č. 256/2004 Sb., o podnikání na kapitálovém trhu</w:t>
      </w:r>
    </w:p>
    <w:p w14:paraId="2D06E197" w14:textId="77777777" w:rsidR="009736DF" w:rsidRPr="000C3C5C" w:rsidRDefault="009736DF" w:rsidP="009736DF">
      <w:pPr>
        <w:numPr>
          <w:ilvl w:val="0"/>
          <w:numId w:val="29"/>
        </w:numPr>
        <w:rPr>
          <w:lang w:val="cs-CZ"/>
        </w:rPr>
      </w:pPr>
      <w:r w:rsidRPr="000C3C5C">
        <w:rPr>
          <w:lang w:val="cs-CZ"/>
        </w:rPr>
        <w:t>Aplikace je pouze technickým nástrojem usnadňujícím obchodování, nikoliv obchodním zástupcem nebo poradcem</w:t>
      </w:r>
    </w:p>
    <w:p w14:paraId="7C093764" w14:textId="77777777" w:rsidR="009736DF" w:rsidRPr="000C3C5C" w:rsidRDefault="009736DF" w:rsidP="009736DF">
      <w:pPr>
        <w:rPr>
          <w:lang w:val="cs-CZ"/>
        </w:rPr>
      </w:pPr>
      <w:r w:rsidRPr="000C3C5C">
        <w:rPr>
          <w:b/>
          <w:lang w:val="cs-CZ"/>
        </w:rPr>
        <w:t>Poskytovatel neodpovídá za finanční ztráty vzniklé Uživateli v důsledku obchodování na spotovém trhu, a to ani v případě použití automatizovaných obchodovacích strategií nabízených Aplikací.</w:t>
      </w:r>
    </w:p>
    <w:p w14:paraId="089EF9DB" w14:textId="77777777" w:rsidR="009736DF" w:rsidRPr="000C3C5C" w:rsidRDefault="009736DF" w:rsidP="009736DF">
      <w:pPr>
        <w:rPr>
          <w:lang w:val="cs-CZ"/>
        </w:rPr>
      </w:pPr>
      <w:bookmarkStart w:id="36" w:name="bm_7_6_regulační_změny"/>
      <w:r w:rsidRPr="000C3C5C">
        <w:rPr>
          <w:b/>
          <w:lang w:val="cs-CZ"/>
        </w:rPr>
        <w:t>7.6 Regulační změny</w:t>
      </w:r>
      <w:bookmarkEnd w:id="36"/>
    </w:p>
    <w:p w14:paraId="55E40A38" w14:textId="77777777" w:rsidR="009736DF" w:rsidRPr="000C3C5C" w:rsidRDefault="009736DF" w:rsidP="009736DF">
      <w:pPr>
        <w:rPr>
          <w:lang w:val="cs-CZ"/>
        </w:rPr>
      </w:pPr>
      <w:r w:rsidRPr="000C3C5C">
        <w:rPr>
          <w:lang w:val="cs-CZ"/>
        </w:rPr>
        <w:t>Poskytovatel neodpovídá za dopady změn právních předpisů, regulačních požadavků nebo technických norem týkajících se:</w:t>
      </w:r>
    </w:p>
    <w:p w14:paraId="2868E102" w14:textId="77777777" w:rsidR="009736DF" w:rsidRPr="000C3C5C" w:rsidRDefault="009736DF" w:rsidP="009736DF">
      <w:pPr>
        <w:numPr>
          <w:ilvl w:val="0"/>
          <w:numId w:val="30"/>
        </w:numPr>
        <w:rPr>
          <w:lang w:val="cs-CZ"/>
        </w:rPr>
      </w:pPr>
      <w:r w:rsidRPr="000C3C5C">
        <w:rPr>
          <w:lang w:val="cs-CZ"/>
        </w:rPr>
        <w:t>Obchodování s elektřinou a odpovědnosti za odchylku</w:t>
      </w:r>
    </w:p>
    <w:p w14:paraId="5A8CDB52" w14:textId="77777777" w:rsidR="009736DF" w:rsidRPr="000C3C5C" w:rsidRDefault="009736DF" w:rsidP="009736DF">
      <w:pPr>
        <w:numPr>
          <w:ilvl w:val="0"/>
          <w:numId w:val="30"/>
        </w:numPr>
        <w:rPr>
          <w:lang w:val="cs-CZ"/>
        </w:rPr>
      </w:pPr>
      <w:r w:rsidRPr="000C3C5C">
        <w:rPr>
          <w:lang w:val="cs-CZ"/>
        </w:rPr>
        <w:t>Licenčních požadavků pro výrobce elektřiny</w:t>
      </w:r>
    </w:p>
    <w:p w14:paraId="68C6D192" w14:textId="77777777" w:rsidR="009736DF" w:rsidRPr="000C3C5C" w:rsidRDefault="009736DF" w:rsidP="009736DF">
      <w:pPr>
        <w:numPr>
          <w:ilvl w:val="0"/>
          <w:numId w:val="30"/>
        </w:numPr>
        <w:rPr>
          <w:lang w:val="cs-CZ"/>
        </w:rPr>
      </w:pPr>
      <w:r w:rsidRPr="000C3C5C">
        <w:rPr>
          <w:lang w:val="cs-CZ"/>
        </w:rPr>
        <w:t>Technických standardů pro připojení FVE k distribuční soustavy</w:t>
      </w:r>
    </w:p>
    <w:p w14:paraId="2E62C6C0" w14:textId="77777777" w:rsidR="009736DF" w:rsidRPr="000C3C5C" w:rsidRDefault="009736DF" w:rsidP="009736DF">
      <w:pPr>
        <w:numPr>
          <w:ilvl w:val="0"/>
          <w:numId w:val="30"/>
        </w:numPr>
        <w:rPr>
          <w:lang w:val="cs-CZ"/>
        </w:rPr>
      </w:pPr>
      <w:r w:rsidRPr="000C3C5C">
        <w:rPr>
          <w:lang w:val="cs-CZ"/>
        </w:rPr>
        <w:lastRenderedPageBreak/>
        <w:t>Daňového zatížení výroby nebo prodeje elektřiny</w:t>
      </w:r>
    </w:p>
    <w:p w14:paraId="1E6F7F21" w14:textId="77777777" w:rsidR="009736DF" w:rsidRPr="000C3C5C" w:rsidRDefault="009736DF" w:rsidP="009736DF">
      <w:pPr>
        <w:rPr>
          <w:lang w:val="cs-CZ"/>
        </w:rPr>
      </w:pPr>
      <w:bookmarkStart w:id="37" w:name="bm_7_7_maximální_výše_náhrady_škody"/>
      <w:r w:rsidRPr="000C3C5C">
        <w:rPr>
          <w:b/>
          <w:lang w:val="cs-CZ"/>
        </w:rPr>
        <w:t>7.7 Maximální výše náhrady škody</w:t>
      </w:r>
      <w:bookmarkEnd w:id="37"/>
    </w:p>
    <w:p w14:paraId="366CE47D" w14:textId="77777777" w:rsidR="009736DF" w:rsidRPr="000C3C5C" w:rsidRDefault="009736DF" w:rsidP="009736DF">
      <w:pPr>
        <w:rPr>
          <w:lang w:val="cs-CZ"/>
        </w:rPr>
      </w:pPr>
      <w:r w:rsidRPr="000C3C5C">
        <w:rPr>
          <w:lang w:val="cs-CZ"/>
        </w:rPr>
        <w:t>Celková odpovědnost Poskytovatele za škody způsobené Uživateli v souvislosti s užíváním Aplikace je omezena na částku odpovídající celkové ceně zaplacené Uživatelem za Služby v posledních 12 měsících před vznikem škodné události, maximálně však do výše 5 000 Kč.</w:t>
      </w:r>
    </w:p>
    <w:p w14:paraId="0A865E8A" w14:textId="77777777" w:rsidR="009736DF" w:rsidRPr="000C3C5C" w:rsidRDefault="009736DF" w:rsidP="009736DF">
      <w:pPr>
        <w:rPr>
          <w:b/>
          <w:bCs/>
          <w:lang w:val="cs-CZ"/>
        </w:rPr>
      </w:pPr>
      <w:r w:rsidRPr="000C3C5C">
        <w:rPr>
          <w:lang w:val="cs-CZ"/>
        </w:rPr>
        <w:t>Toto omezení se nevztahuje na škody způsobené úmyslně nebo z hrubé nedbalosti Poskytovatele.</w:t>
      </w:r>
      <w:r w:rsidRPr="000C3C5C">
        <w:rPr>
          <w:lang w:val="cs-CZ"/>
        </w:rPr>
        <w:br/>
      </w:r>
      <w:r w:rsidRPr="000C3C5C">
        <w:rPr>
          <w:b/>
          <w:lang w:val="cs-CZ"/>
        </w:rPr>
        <w:t>7.7.</w:t>
      </w:r>
      <w:proofErr w:type="gramStart"/>
      <w:r w:rsidRPr="000C3C5C">
        <w:rPr>
          <w:b/>
          <w:lang w:val="cs-CZ"/>
        </w:rPr>
        <w:t>1  N</w:t>
      </w:r>
      <w:r w:rsidRPr="000C3C5C">
        <w:rPr>
          <w:b/>
          <w:bCs/>
          <w:lang w:val="cs-CZ"/>
        </w:rPr>
        <w:t>eprodlené</w:t>
      </w:r>
      <w:proofErr w:type="gramEnd"/>
      <w:r w:rsidRPr="000C3C5C">
        <w:rPr>
          <w:b/>
          <w:bCs/>
          <w:lang w:val="cs-CZ"/>
        </w:rPr>
        <w:t xml:space="preserve"> oznámení škody</w:t>
      </w:r>
    </w:p>
    <w:p w14:paraId="5FE5806A" w14:textId="77777777" w:rsidR="009736DF" w:rsidRPr="000C3C5C" w:rsidRDefault="009736DF" w:rsidP="009736DF">
      <w:pPr>
        <w:rPr>
          <w:b/>
          <w:lang w:val="cs-CZ"/>
        </w:rPr>
      </w:pPr>
      <w:r w:rsidRPr="000C3C5C">
        <w:rPr>
          <w:lang w:val="cs-CZ"/>
        </w:rPr>
        <w:t>„Uživatel je povinen Poskytovatele </w:t>
      </w:r>
      <w:r w:rsidRPr="000C3C5C">
        <w:rPr>
          <w:b/>
          <w:bCs/>
          <w:lang w:val="cs-CZ"/>
        </w:rPr>
        <w:t>bez zbytečného odkladu</w:t>
      </w:r>
      <w:r w:rsidRPr="000C3C5C">
        <w:rPr>
          <w:lang w:val="cs-CZ"/>
        </w:rPr>
        <w:t> informovat o vzniku škody nebo hrozící škodě a poskytnout součinnost nezbytnou k jejímu omezení (zejména umožnit diagnostiku, poskytnout relevantní logy/údaje a popsat okolnosti vzniku).“​</w:t>
      </w:r>
    </w:p>
    <w:p w14:paraId="027C49C3" w14:textId="77777777" w:rsidR="009736DF" w:rsidRPr="000C3C5C" w:rsidRDefault="009736DF" w:rsidP="009736DF">
      <w:pPr>
        <w:rPr>
          <w:lang w:val="cs-CZ"/>
        </w:rPr>
      </w:pPr>
      <w:r w:rsidRPr="000C3C5C">
        <w:rPr>
          <w:lang w:val="cs-CZ"/>
        </w:rPr>
        <w:t>„Uživatel je dále povinen přijmout přiměřená opatření k odvrácení nebo omezení škody (např. vypnout dotčenou automatizaci, přepnout do manuálního režimu, odpojit zařízení, pokud to situace vyžaduje).“</w:t>
      </w:r>
    </w:p>
    <w:p w14:paraId="75267CDA" w14:textId="77777777" w:rsidR="009736DF" w:rsidRPr="000C3C5C" w:rsidRDefault="009736DF" w:rsidP="009736DF">
      <w:pPr>
        <w:rPr>
          <w:lang w:val="cs-CZ"/>
        </w:rPr>
      </w:pPr>
      <w:r w:rsidRPr="000C3C5C">
        <w:rPr>
          <w:lang w:val="cs-CZ"/>
        </w:rPr>
        <w:t>„Vznikla-li škoda nebo zvětšila-li se také následkem porušení těchto povinností Uživatelem, může být náhrada škody Poskytovatele přiměřeně snížena v rozsahu, v jakém se Uživatel na vzniku nebo zvětšení škody podílel</w:t>
      </w:r>
    </w:p>
    <w:p w14:paraId="6090AE2F" w14:textId="77777777" w:rsidR="009736DF" w:rsidRPr="000C3C5C" w:rsidRDefault="009736DF" w:rsidP="009736DF">
      <w:pPr>
        <w:rPr>
          <w:lang w:val="cs-CZ"/>
        </w:rPr>
      </w:pPr>
      <w:bookmarkStart w:id="38" w:name="bm_7_8_vyloučení_nepřímých_škod"/>
      <w:r w:rsidRPr="000C3C5C">
        <w:rPr>
          <w:b/>
          <w:lang w:val="cs-CZ"/>
        </w:rPr>
        <w:t>7.8 Vyloučení nepřímých škod</w:t>
      </w:r>
      <w:bookmarkEnd w:id="38"/>
    </w:p>
    <w:p w14:paraId="29771CB7" w14:textId="77777777" w:rsidR="009736DF" w:rsidRPr="000C3C5C" w:rsidRDefault="009736DF" w:rsidP="009736DF">
      <w:pPr>
        <w:rPr>
          <w:lang w:val="cs-CZ"/>
        </w:rPr>
      </w:pPr>
      <w:r w:rsidRPr="000C3C5C">
        <w:rPr>
          <w:lang w:val="cs-CZ"/>
        </w:rPr>
        <w:t>Poskytovatel neodpovídá za nepřímé škody, ušlý zisk, ztrátu dat, ztrátu příležitosti nebo jiné následné škody vzniklé Uživateli, i pokud byl Poskytovatel o možnosti vzniku takových škod informován.</w:t>
      </w:r>
    </w:p>
    <w:p w14:paraId="59955193" w14:textId="77777777" w:rsidR="009736DF" w:rsidRPr="000C3C5C" w:rsidRDefault="009736DF" w:rsidP="009736DF">
      <w:pPr>
        <w:rPr>
          <w:lang w:val="cs-CZ"/>
        </w:rPr>
      </w:pPr>
      <w:bookmarkStart w:id="39" w:name="bm_8_rozsah_služby_a_doplňkové_služby"/>
      <w:r w:rsidRPr="000C3C5C">
        <w:rPr>
          <w:b/>
          <w:lang w:val="cs-CZ"/>
        </w:rPr>
        <w:t>8. Rozsah služby a doplňkové služby</w:t>
      </w:r>
      <w:bookmarkEnd w:id="39"/>
    </w:p>
    <w:p w14:paraId="50675DFA" w14:textId="77777777" w:rsidR="009736DF" w:rsidRPr="000C3C5C" w:rsidRDefault="009736DF" w:rsidP="009736DF">
      <w:pPr>
        <w:rPr>
          <w:lang w:val="cs-CZ"/>
        </w:rPr>
      </w:pPr>
      <w:bookmarkStart w:id="40" w:name="bm_8_1_základní_služba"/>
      <w:r w:rsidRPr="000C3C5C">
        <w:rPr>
          <w:b/>
          <w:lang w:val="cs-CZ"/>
        </w:rPr>
        <w:t>8.1 Základní služba</w:t>
      </w:r>
      <w:bookmarkEnd w:id="40"/>
    </w:p>
    <w:p w14:paraId="288D170A" w14:textId="77777777" w:rsidR="009736DF" w:rsidRPr="000C3C5C" w:rsidRDefault="009736DF" w:rsidP="009736DF">
      <w:pPr>
        <w:rPr>
          <w:lang w:val="cs-CZ"/>
        </w:rPr>
      </w:pPr>
      <w:r w:rsidRPr="000C3C5C">
        <w:rPr>
          <w:lang w:val="cs-CZ"/>
        </w:rPr>
        <w:t>Uživatel získává po uhrazení jednorázové ceny právo užívat základní funkce Aplikace v rozsahu objednávky na dobu neurčitou. Poskytovatel je oprávněn Aplikaci průběžně upravovat, zejména z důvodu bezpečnosti, kompatibility, odstranění vad a souladu s právními předpisy.</w:t>
      </w:r>
      <w:r w:rsidRPr="000C3C5C">
        <w:rPr>
          <w:lang w:val="cs-CZ"/>
        </w:rPr>
        <w:br/>
      </w:r>
      <w:r w:rsidRPr="000C3C5C">
        <w:rPr>
          <w:lang w:val="cs-CZ"/>
        </w:rPr>
        <w:br/>
        <w:t>Základní služba zahrnuje minimálně: monitoring FVE/BESS (SOC, výkon, teplota), manuální ovládání střídače, základní vizualizaci dat, minimálně 1 připojenou Instalaci, uchovávání provozních dat po dobu minimálně 12 měsíců.</w:t>
      </w:r>
    </w:p>
    <w:p w14:paraId="47B99E98" w14:textId="77777777" w:rsidR="009736DF" w:rsidRPr="000C3C5C" w:rsidRDefault="009736DF" w:rsidP="009736DF">
      <w:pPr>
        <w:rPr>
          <w:lang w:val="cs-CZ"/>
        </w:rPr>
      </w:pPr>
      <w:bookmarkStart w:id="41" w:name="bm_8_2_aktualizace_bezpečnost_vs_b3eeff"/>
      <w:r w:rsidRPr="000C3C5C">
        <w:rPr>
          <w:b/>
          <w:lang w:val="cs-CZ"/>
        </w:rPr>
        <w:t>8.2 Aktualizace: bezpečnost vs. nové funkce</w:t>
      </w:r>
      <w:bookmarkEnd w:id="41"/>
    </w:p>
    <w:p w14:paraId="3705FD65" w14:textId="77777777" w:rsidR="009736DF" w:rsidRPr="000C3C5C" w:rsidRDefault="009736DF" w:rsidP="009736DF">
      <w:pPr>
        <w:rPr>
          <w:lang w:val="cs-CZ"/>
        </w:rPr>
      </w:pPr>
      <w:r w:rsidRPr="000C3C5C">
        <w:rPr>
          <w:lang w:val="cs-CZ"/>
        </w:rPr>
        <w:t xml:space="preserve">Aktualizace nezbytné pro zachování bezvadného chodu, bezpečnosti a kompatibility Aplikace (např. opravy chyb, bezpečnostní záplaty, úpravy vyvolané změnami prostředí nebo legislativy) jsou součástí základní služby. Nové nebo rozšířené funkcionality, které </w:t>
      </w:r>
      <w:r w:rsidRPr="000C3C5C">
        <w:rPr>
          <w:lang w:val="cs-CZ"/>
        </w:rPr>
        <w:lastRenderedPageBreak/>
        <w:t>nejsou nezbytné pro bezvadný chod (dále jen „Funkční rozšíření"), může Poskytovatel poskytovat jako doplňkové placené služby.</w:t>
      </w:r>
    </w:p>
    <w:p w14:paraId="7BD6CCCD" w14:textId="77777777" w:rsidR="009736DF" w:rsidRPr="000C3C5C" w:rsidRDefault="009736DF" w:rsidP="009736DF">
      <w:pPr>
        <w:rPr>
          <w:lang w:val="cs-CZ"/>
        </w:rPr>
      </w:pPr>
      <w:r w:rsidRPr="000C3C5C">
        <w:rPr>
          <w:lang w:val="cs-CZ"/>
        </w:rPr>
        <w:br/>
        <w:t>Aktualizace nezbytné pro zachování bezvadného chodu zahrnují zejména: opravy bezpečnostních zranitelností, opravy chyb bránících základním funkcím (monitoring FVE/BESS, manuální ovládání), úpravy nutné pro kompatibilitu s měnícími se protokoly komunikace se zařízeními, plnění nových zákonných povinností. Rozšíření funkcionality, která nebyla součástí základní služby při uzavření smlouvy (např. nové druhy automatizací, nové integrační konektory), jsou Funkčními rozšířeními.</w:t>
      </w:r>
    </w:p>
    <w:p w14:paraId="7A7BCEC1" w14:textId="77777777" w:rsidR="009736DF" w:rsidRPr="000C3C5C" w:rsidRDefault="009736DF" w:rsidP="009736DF">
      <w:pPr>
        <w:rPr>
          <w:lang w:val="cs-CZ"/>
        </w:rPr>
      </w:pPr>
      <w:bookmarkStart w:id="42" w:name="bm_8_3_doplňkové_placené_služby"/>
      <w:r w:rsidRPr="000C3C5C">
        <w:rPr>
          <w:b/>
          <w:lang w:val="cs-CZ"/>
        </w:rPr>
        <w:t>8.3 Doplňkové placené služby</w:t>
      </w:r>
      <w:bookmarkEnd w:id="42"/>
    </w:p>
    <w:p w14:paraId="7AB7ACBC" w14:textId="77777777" w:rsidR="009736DF" w:rsidRPr="000C3C5C" w:rsidRDefault="009736DF" w:rsidP="009736DF">
      <w:pPr>
        <w:rPr>
          <w:lang w:val="cs-CZ"/>
        </w:rPr>
      </w:pPr>
      <w:r w:rsidRPr="000C3C5C">
        <w:rPr>
          <w:lang w:val="cs-CZ"/>
        </w:rPr>
        <w:t>Doplňkové placené služby jsou vždy volitelné a vznikají pouze na základě výslovné objednávky Uživatele (</w:t>
      </w:r>
      <w:proofErr w:type="spellStart"/>
      <w:r w:rsidRPr="000C3C5C">
        <w:rPr>
          <w:lang w:val="cs-CZ"/>
        </w:rPr>
        <w:t>opt</w:t>
      </w:r>
      <w:proofErr w:type="spellEnd"/>
      <w:r w:rsidRPr="000C3C5C">
        <w:rPr>
          <w:lang w:val="cs-CZ"/>
        </w:rPr>
        <w:t>-in), zejména aktivací v uživatelském účtu, potvrzením objednávky nebo uzavřením dodatku. Neobjedná-li Uživatel doplňkovou placenou službu, nemá to vliv na rozsah základní služby dle čl. 8.1.</w:t>
      </w:r>
    </w:p>
    <w:p w14:paraId="736A946A" w14:textId="77777777" w:rsidR="009736DF" w:rsidRPr="000C3C5C" w:rsidRDefault="009736DF" w:rsidP="009736DF">
      <w:pPr>
        <w:rPr>
          <w:lang w:val="cs-CZ"/>
        </w:rPr>
      </w:pPr>
      <w:bookmarkStart w:id="43" w:name="bm_8_4_příklady_doplňkových_služeb"/>
      <w:r w:rsidRPr="000C3C5C">
        <w:rPr>
          <w:b/>
          <w:lang w:val="cs-CZ"/>
        </w:rPr>
        <w:t>8.4 Příklady doplňkových služeb</w:t>
      </w:r>
      <w:bookmarkEnd w:id="43"/>
    </w:p>
    <w:p w14:paraId="5ACCAAE8" w14:textId="77777777" w:rsidR="009736DF" w:rsidRPr="000C3C5C" w:rsidRDefault="009736DF" w:rsidP="009736DF">
      <w:pPr>
        <w:rPr>
          <w:lang w:val="cs-CZ"/>
        </w:rPr>
      </w:pPr>
      <w:r w:rsidRPr="000C3C5C">
        <w:rPr>
          <w:lang w:val="cs-CZ"/>
        </w:rPr>
        <w:t>Doplňkovými placenými službami mohou být zejména:</w:t>
      </w:r>
    </w:p>
    <w:p w14:paraId="78C55E9E" w14:textId="77777777" w:rsidR="009736DF" w:rsidRPr="000C3C5C" w:rsidRDefault="009736DF" w:rsidP="009736DF">
      <w:pPr>
        <w:numPr>
          <w:ilvl w:val="0"/>
          <w:numId w:val="31"/>
        </w:numPr>
        <w:rPr>
          <w:lang w:val="cs-CZ"/>
        </w:rPr>
      </w:pPr>
      <w:r w:rsidRPr="000C3C5C">
        <w:rPr>
          <w:lang w:val="cs-CZ"/>
        </w:rPr>
        <w:t>Premium/přednostní podpora a garantované reakční doby</w:t>
      </w:r>
    </w:p>
    <w:p w14:paraId="46CBD985" w14:textId="77777777" w:rsidR="009736DF" w:rsidRPr="000C3C5C" w:rsidRDefault="009736DF" w:rsidP="009736DF">
      <w:pPr>
        <w:numPr>
          <w:ilvl w:val="0"/>
          <w:numId w:val="31"/>
        </w:numPr>
        <w:rPr>
          <w:lang w:val="cs-CZ"/>
        </w:rPr>
      </w:pPr>
      <w:r w:rsidRPr="000C3C5C">
        <w:rPr>
          <w:lang w:val="cs-CZ"/>
        </w:rPr>
        <w:t>Individuální automatizace a úpravy na míru</w:t>
      </w:r>
    </w:p>
    <w:p w14:paraId="1564A28E" w14:textId="77777777" w:rsidR="009736DF" w:rsidRPr="000C3C5C" w:rsidRDefault="009736DF" w:rsidP="009736DF">
      <w:pPr>
        <w:numPr>
          <w:ilvl w:val="0"/>
          <w:numId w:val="31"/>
        </w:numPr>
        <w:rPr>
          <w:lang w:val="cs-CZ"/>
        </w:rPr>
      </w:pPr>
      <w:r w:rsidRPr="000C3C5C">
        <w:rPr>
          <w:lang w:val="cs-CZ"/>
        </w:rPr>
        <w:t>Rozšířené reporty, integrace a konektory</w:t>
      </w:r>
    </w:p>
    <w:p w14:paraId="50BCCFE4" w14:textId="77777777" w:rsidR="009736DF" w:rsidRPr="000C3C5C" w:rsidRDefault="009736DF" w:rsidP="009736DF">
      <w:pPr>
        <w:numPr>
          <w:ilvl w:val="0"/>
          <w:numId w:val="31"/>
        </w:numPr>
        <w:rPr>
          <w:lang w:val="cs-CZ"/>
        </w:rPr>
      </w:pPr>
      <w:r w:rsidRPr="000C3C5C">
        <w:rPr>
          <w:lang w:val="cs-CZ"/>
        </w:rPr>
        <w:t>Přednostní přístup k Funkčním rozšířením</w:t>
      </w:r>
    </w:p>
    <w:p w14:paraId="76804168" w14:textId="77777777" w:rsidR="009736DF" w:rsidRPr="000C3C5C" w:rsidRDefault="009736DF" w:rsidP="009736DF">
      <w:pPr>
        <w:rPr>
          <w:lang w:val="cs-CZ"/>
        </w:rPr>
      </w:pPr>
      <w:r w:rsidRPr="000C3C5C">
        <w:rPr>
          <w:lang w:val="cs-CZ"/>
        </w:rPr>
        <w:t>Konkrétní rozsah, cena a podmínky doplňkové služby jsou vždy uvedeny v ceníku nebo v nabídce Poskytovatele.</w:t>
      </w:r>
    </w:p>
    <w:p w14:paraId="315A1BFB" w14:textId="77777777" w:rsidR="009736DF" w:rsidRPr="000C3C5C" w:rsidRDefault="009736DF" w:rsidP="009736DF">
      <w:pPr>
        <w:rPr>
          <w:lang w:val="cs-CZ"/>
        </w:rPr>
      </w:pPr>
      <w:bookmarkStart w:id="44" w:name="bm_9_prodej_přes_partnery"/>
      <w:r w:rsidRPr="000C3C5C">
        <w:rPr>
          <w:b/>
          <w:lang w:val="cs-CZ"/>
        </w:rPr>
        <w:t>9. Prodej přes partnery</w:t>
      </w:r>
      <w:bookmarkEnd w:id="44"/>
    </w:p>
    <w:p w14:paraId="68F046EB" w14:textId="77777777" w:rsidR="009736DF" w:rsidRPr="000C3C5C" w:rsidRDefault="009736DF" w:rsidP="009736DF">
      <w:pPr>
        <w:rPr>
          <w:lang w:val="cs-CZ"/>
        </w:rPr>
      </w:pPr>
      <w:bookmarkStart w:id="45" w:name="bm_9_1_poskytování_přes_partnery"/>
      <w:r w:rsidRPr="000C3C5C">
        <w:rPr>
          <w:b/>
          <w:lang w:val="cs-CZ"/>
        </w:rPr>
        <w:t>9.1 Poskytování přes partnery</w:t>
      </w:r>
      <w:bookmarkEnd w:id="45"/>
    </w:p>
    <w:p w14:paraId="64DDA44C" w14:textId="77777777" w:rsidR="009736DF" w:rsidRPr="000C3C5C" w:rsidRDefault="009736DF" w:rsidP="009736DF">
      <w:pPr>
        <w:rPr>
          <w:lang w:val="cs-CZ"/>
        </w:rPr>
      </w:pPr>
      <w:r w:rsidRPr="000C3C5C">
        <w:rPr>
          <w:lang w:val="cs-CZ"/>
        </w:rPr>
        <w:t>Aplikace může být Uživateli poskytnuta i prostřednictvím Partnera. V takovém případě může být jednorázová cena za základní službu uhrazena Partnerovi; tím není dotčeno, že poskytovatelem Aplikace je OBROKOV.</w:t>
      </w:r>
    </w:p>
    <w:p w14:paraId="25F4EC46" w14:textId="77777777" w:rsidR="009736DF" w:rsidRPr="000C3C5C" w:rsidRDefault="009736DF" w:rsidP="009736DF">
      <w:pPr>
        <w:rPr>
          <w:lang w:val="cs-CZ"/>
        </w:rPr>
      </w:pPr>
      <w:bookmarkStart w:id="46" w:name="bm_9_2_vznik_práva_užívat_aplikaci"/>
      <w:r w:rsidRPr="000C3C5C">
        <w:rPr>
          <w:b/>
          <w:lang w:val="cs-CZ"/>
        </w:rPr>
        <w:t>9.2 Vznik práva užívat Aplikaci</w:t>
      </w:r>
      <w:bookmarkEnd w:id="46"/>
    </w:p>
    <w:p w14:paraId="40190C27" w14:textId="77777777" w:rsidR="009736DF" w:rsidRPr="000C3C5C" w:rsidRDefault="009736DF" w:rsidP="009736DF">
      <w:pPr>
        <w:rPr>
          <w:lang w:val="cs-CZ"/>
        </w:rPr>
      </w:pPr>
      <w:r w:rsidRPr="000C3C5C">
        <w:rPr>
          <w:lang w:val="cs-CZ"/>
        </w:rPr>
        <w:t xml:space="preserve">Právo užívat Aplikaci (základní službu na dobu neurčitou) vzniká Koncovému uživateli okamžikem aktivace účtu/služby pro danou Instalaci, a to bez ohledu na to, zda byla jednorázová cena uhrazena přímo </w:t>
      </w:r>
      <w:proofErr w:type="spellStart"/>
      <w:r w:rsidRPr="000C3C5C">
        <w:rPr>
          <w:lang w:val="cs-CZ"/>
        </w:rPr>
        <w:t>OBROKOVu</w:t>
      </w:r>
      <w:proofErr w:type="spellEnd"/>
      <w:r w:rsidRPr="000C3C5C">
        <w:rPr>
          <w:lang w:val="cs-CZ"/>
        </w:rPr>
        <w:t xml:space="preserve"> nebo Partnerovi.</w:t>
      </w:r>
    </w:p>
    <w:p w14:paraId="1BF3FC07" w14:textId="77777777" w:rsidR="009736DF" w:rsidRDefault="009736DF" w:rsidP="009736DF">
      <w:pPr>
        <w:rPr>
          <w:b/>
          <w:lang w:val="cs-CZ"/>
        </w:rPr>
      </w:pPr>
      <w:bookmarkStart w:id="47" w:name="bm_9_3_omezení_práv_partnera"/>
    </w:p>
    <w:p w14:paraId="7A18536F" w14:textId="77777777" w:rsidR="009736DF" w:rsidRPr="000C3C5C" w:rsidRDefault="009736DF" w:rsidP="009736DF">
      <w:pPr>
        <w:rPr>
          <w:lang w:val="cs-CZ"/>
        </w:rPr>
      </w:pPr>
      <w:r w:rsidRPr="000C3C5C">
        <w:rPr>
          <w:b/>
          <w:lang w:val="cs-CZ"/>
        </w:rPr>
        <w:lastRenderedPageBreak/>
        <w:t>9.3 Omezení práv Partnera</w:t>
      </w:r>
      <w:bookmarkEnd w:id="47"/>
    </w:p>
    <w:p w14:paraId="1245C0B0" w14:textId="77777777" w:rsidR="009736DF" w:rsidRPr="000C3C5C" w:rsidRDefault="009736DF" w:rsidP="009736DF">
      <w:pPr>
        <w:rPr>
          <w:lang w:val="cs-CZ"/>
        </w:rPr>
      </w:pPr>
      <w:r w:rsidRPr="000C3C5C">
        <w:rPr>
          <w:lang w:val="cs-CZ"/>
        </w:rPr>
        <w:t>Partner není oprávněn bez předchozího písemného souhlasu Poskytovatele:</w:t>
      </w:r>
    </w:p>
    <w:p w14:paraId="18FDE10E" w14:textId="77777777" w:rsidR="009736DF" w:rsidRPr="000C3C5C" w:rsidRDefault="009736DF" w:rsidP="009736DF">
      <w:pPr>
        <w:numPr>
          <w:ilvl w:val="0"/>
          <w:numId w:val="32"/>
        </w:numPr>
        <w:rPr>
          <w:lang w:val="cs-CZ"/>
        </w:rPr>
      </w:pPr>
      <w:r w:rsidRPr="000C3C5C">
        <w:rPr>
          <w:lang w:val="cs-CZ"/>
        </w:rPr>
        <w:t>Udělovat podlicence k Aplikaci</w:t>
      </w:r>
    </w:p>
    <w:p w14:paraId="5EAF83A4" w14:textId="77777777" w:rsidR="009736DF" w:rsidRPr="000C3C5C" w:rsidRDefault="009736DF" w:rsidP="009736DF">
      <w:pPr>
        <w:numPr>
          <w:ilvl w:val="0"/>
          <w:numId w:val="32"/>
        </w:numPr>
        <w:rPr>
          <w:lang w:val="cs-CZ"/>
        </w:rPr>
      </w:pPr>
      <w:r w:rsidRPr="000C3C5C">
        <w:rPr>
          <w:lang w:val="cs-CZ"/>
        </w:rPr>
        <w:t>Převádět či postoupit licenci nebo práva z ní na třetí osoby</w:t>
      </w:r>
    </w:p>
    <w:p w14:paraId="0E5A1534" w14:textId="77777777" w:rsidR="009736DF" w:rsidRPr="000C3C5C" w:rsidRDefault="009736DF" w:rsidP="009736DF">
      <w:pPr>
        <w:numPr>
          <w:ilvl w:val="0"/>
          <w:numId w:val="32"/>
        </w:numPr>
        <w:rPr>
          <w:lang w:val="cs-CZ"/>
        </w:rPr>
      </w:pPr>
      <w:r w:rsidRPr="000C3C5C">
        <w:rPr>
          <w:lang w:val="cs-CZ"/>
        </w:rPr>
        <w:t>Jakkoli měnit či odstraňovat označení Poskytovatele, licenční ujednání nebo technické ochrany Aplikace</w:t>
      </w:r>
    </w:p>
    <w:p w14:paraId="30EC3193" w14:textId="77777777" w:rsidR="009736DF" w:rsidRPr="000C3C5C" w:rsidRDefault="009736DF" w:rsidP="009736DF">
      <w:pPr>
        <w:rPr>
          <w:lang w:val="cs-CZ"/>
        </w:rPr>
      </w:pPr>
      <w:bookmarkStart w:id="48" w:name="bm_9_4_odpovědnost_za_vlastní_pln_685d47"/>
      <w:r w:rsidRPr="000C3C5C">
        <w:rPr>
          <w:b/>
          <w:lang w:val="cs-CZ"/>
        </w:rPr>
        <w:t>9.4 Odpovědnost za vlastní plnění Partnera</w:t>
      </w:r>
      <w:bookmarkEnd w:id="48"/>
    </w:p>
    <w:p w14:paraId="7036AB64" w14:textId="77777777" w:rsidR="009736DF" w:rsidRPr="000C3C5C" w:rsidRDefault="009736DF" w:rsidP="009736DF">
      <w:pPr>
        <w:rPr>
          <w:lang w:val="cs-CZ"/>
        </w:rPr>
      </w:pPr>
      <w:r w:rsidRPr="000C3C5C">
        <w:rPr>
          <w:lang w:val="cs-CZ"/>
        </w:rPr>
        <w:t>Pokud Partner poskytuje Koncovému uživateli vlastní plnění (např. dodávku a montáž FVE/BESS, servis, konektivitu, lokální integrace), odpovídá za ně Partner podle své smlouvy s Koncovým uživatelem; Poskytovatel odpovídá za poskytování Aplikace v rozsahu těchto VOP.</w:t>
      </w:r>
    </w:p>
    <w:p w14:paraId="7C5A171B" w14:textId="77777777" w:rsidR="009736DF" w:rsidRPr="000C3C5C" w:rsidRDefault="009736DF" w:rsidP="009736DF">
      <w:pPr>
        <w:rPr>
          <w:lang w:val="cs-CZ"/>
        </w:rPr>
      </w:pPr>
      <w:bookmarkStart w:id="49" w:name="bm_10_ochrana_osobních_údajů_a_gdpr"/>
      <w:r w:rsidRPr="000C3C5C">
        <w:rPr>
          <w:b/>
          <w:lang w:val="cs-CZ"/>
        </w:rPr>
        <w:t>10. Ochrana osobních údajů a GDPR</w:t>
      </w:r>
      <w:bookmarkEnd w:id="49"/>
    </w:p>
    <w:p w14:paraId="273569B6" w14:textId="77777777" w:rsidR="009736DF" w:rsidRPr="000C3C5C" w:rsidRDefault="009736DF" w:rsidP="009736DF">
      <w:pPr>
        <w:rPr>
          <w:lang w:val="cs-CZ"/>
        </w:rPr>
      </w:pPr>
      <w:bookmarkStart w:id="50" w:name="bm_10_1_správce_osobních_údajů"/>
      <w:r w:rsidRPr="000C3C5C">
        <w:rPr>
          <w:b/>
          <w:lang w:val="cs-CZ"/>
        </w:rPr>
        <w:t>10.1 Správce osobních údajů</w:t>
      </w:r>
      <w:bookmarkEnd w:id="50"/>
    </w:p>
    <w:p w14:paraId="47252B2E" w14:textId="77777777" w:rsidR="009736DF" w:rsidRPr="000C3C5C" w:rsidRDefault="009736DF" w:rsidP="009736DF">
      <w:pPr>
        <w:rPr>
          <w:lang w:val="cs-CZ"/>
        </w:rPr>
      </w:pPr>
      <w:r w:rsidRPr="000C3C5C">
        <w:rPr>
          <w:lang w:val="cs-CZ"/>
        </w:rPr>
        <w:t>Správcem osobních údajů ve smyslu GDPR je společnost OBROKOV s.r.o. Podrobné informace o zpracování osobních údajů jsou uvedeny v samostatném dokumentu "Zásady ochrany osobních údajů" (</w:t>
      </w:r>
      <w:proofErr w:type="spellStart"/>
      <w:r w:rsidRPr="000C3C5C">
        <w:rPr>
          <w:lang w:val="cs-CZ"/>
        </w:rPr>
        <w:t>Privacy</w:t>
      </w:r>
      <w:proofErr w:type="spellEnd"/>
      <w:r w:rsidRPr="000C3C5C">
        <w:rPr>
          <w:lang w:val="cs-CZ"/>
        </w:rPr>
        <w:t xml:space="preserve"> </w:t>
      </w:r>
      <w:proofErr w:type="spellStart"/>
      <w:r w:rsidRPr="000C3C5C">
        <w:rPr>
          <w:lang w:val="cs-CZ"/>
        </w:rPr>
        <w:t>Policy</w:t>
      </w:r>
      <w:proofErr w:type="spellEnd"/>
      <w:r w:rsidRPr="000C3C5C">
        <w:rPr>
          <w:lang w:val="cs-CZ"/>
        </w:rPr>
        <w:t xml:space="preserve">) dostupném na webových stránkách </w:t>
      </w:r>
      <w:proofErr w:type="gramStart"/>
      <w:r w:rsidRPr="000C3C5C">
        <w:rPr>
          <w:lang w:val="cs-CZ"/>
        </w:rPr>
        <w:t>Aplikace[</w:t>
      </w:r>
      <w:proofErr w:type="gramEnd"/>
      <w:r w:rsidRPr="000C3C5C">
        <w:rPr>
          <w:lang w:val="cs-CZ"/>
        </w:rPr>
        <w:t>10].</w:t>
      </w:r>
    </w:p>
    <w:p w14:paraId="77F66929" w14:textId="77777777" w:rsidR="009736DF" w:rsidRPr="000C3C5C" w:rsidRDefault="009736DF" w:rsidP="009736DF">
      <w:pPr>
        <w:rPr>
          <w:lang w:val="cs-CZ"/>
        </w:rPr>
      </w:pPr>
      <w:bookmarkStart w:id="51" w:name="bm_10_2_rozsah_zpracovávaných_údajů"/>
      <w:r w:rsidRPr="000C3C5C">
        <w:rPr>
          <w:b/>
          <w:lang w:val="cs-CZ"/>
        </w:rPr>
        <w:t>10.2 Rozsah zpracovávaných údajů</w:t>
      </w:r>
      <w:bookmarkEnd w:id="51"/>
    </w:p>
    <w:p w14:paraId="432D47D9" w14:textId="77777777" w:rsidR="009736DF" w:rsidRPr="000C3C5C" w:rsidRDefault="009736DF" w:rsidP="009736DF">
      <w:pPr>
        <w:rPr>
          <w:lang w:val="cs-CZ"/>
        </w:rPr>
      </w:pPr>
      <w:r w:rsidRPr="000C3C5C">
        <w:rPr>
          <w:lang w:val="cs-CZ"/>
        </w:rPr>
        <w:t>V rámci poskytování Služeb Poskytovatel zpracovává následující kategorie osobních údajů:</w:t>
      </w:r>
    </w:p>
    <w:tbl>
      <w:tblPr>
        <w:tblW w:w="0" w:type="auto"/>
        <w:jc w:val="center"/>
        <w:tblCellSpacing w:w="0" w:type="dxa"/>
        <w:tblLook w:val="04A0" w:firstRow="1" w:lastRow="0" w:firstColumn="1" w:lastColumn="0" w:noHBand="0" w:noVBand="1"/>
      </w:tblPr>
      <w:tblGrid>
        <w:gridCol w:w="1954"/>
        <w:gridCol w:w="6666"/>
      </w:tblGrid>
      <w:tr w:rsidR="009736DF" w:rsidRPr="000C3C5C" w14:paraId="51E339E5" w14:textId="77777777" w:rsidTr="00162B5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B2A36B6" w14:textId="77777777" w:rsidR="009736DF" w:rsidRPr="000C3C5C" w:rsidRDefault="009736DF" w:rsidP="00162B5C">
            <w:pPr>
              <w:rPr>
                <w:lang w:val="cs-CZ"/>
              </w:rPr>
            </w:pPr>
            <w:r w:rsidRPr="000C3C5C">
              <w:rPr>
                <w:b/>
                <w:lang w:val="cs-CZ"/>
              </w:rPr>
              <w:t>Kategorie údajů</w:t>
            </w:r>
          </w:p>
        </w:tc>
        <w:tc>
          <w:tcPr>
            <w:tcW w:w="0" w:type="auto"/>
            <w:tcBorders>
              <w:top w:val="single" w:sz="8" w:space="0" w:color="000000"/>
              <w:left w:val="nil"/>
              <w:bottom w:val="single" w:sz="8" w:space="0" w:color="000000"/>
              <w:right w:val="single" w:sz="8" w:space="0" w:color="000000"/>
            </w:tcBorders>
            <w:hideMark/>
          </w:tcPr>
          <w:p w14:paraId="5D81A6A7" w14:textId="77777777" w:rsidR="009736DF" w:rsidRPr="000C3C5C" w:rsidRDefault="009736DF" w:rsidP="00162B5C">
            <w:pPr>
              <w:rPr>
                <w:lang w:val="cs-CZ"/>
              </w:rPr>
            </w:pPr>
            <w:r w:rsidRPr="000C3C5C">
              <w:rPr>
                <w:b/>
                <w:lang w:val="cs-CZ"/>
              </w:rPr>
              <w:t>Účel zpracování</w:t>
            </w:r>
          </w:p>
        </w:tc>
      </w:tr>
      <w:tr w:rsidR="009736DF" w:rsidRPr="000C3C5C" w14:paraId="4E6852F6"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530EF3E" w14:textId="77777777" w:rsidR="009736DF" w:rsidRPr="000C3C5C" w:rsidRDefault="009736DF" w:rsidP="00162B5C">
            <w:pPr>
              <w:rPr>
                <w:lang w:val="cs-CZ"/>
              </w:rPr>
            </w:pPr>
            <w:r w:rsidRPr="000C3C5C">
              <w:rPr>
                <w:lang w:val="cs-CZ"/>
              </w:rPr>
              <w:t>Identifikační údaje</w:t>
            </w:r>
          </w:p>
        </w:tc>
        <w:tc>
          <w:tcPr>
            <w:tcW w:w="0" w:type="auto"/>
            <w:tcBorders>
              <w:top w:val="nil"/>
              <w:left w:val="nil"/>
              <w:bottom w:val="single" w:sz="8" w:space="0" w:color="000000"/>
              <w:right w:val="single" w:sz="8" w:space="0" w:color="000000"/>
            </w:tcBorders>
            <w:hideMark/>
          </w:tcPr>
          <w:p w14:paraId="1156EA54" w14:textId="77777777" w:rsidR="009736DF" w:rsidRPr="000C3C5C" w:rsidRDefault="009736DF" w:rsidP="00162B5C">
            <w:pPr>
              <w:rPr>
                <w:lang w:val="cs-CZ"/>
              </w:rPr>
            </w:pPr>
            <w:r w:rsidRPr="000C3C5C">
              <w:rPr>
                <w:lang w:val="cs-CZ"/>
              </w:rPr>
              <w:t>Jméno, příjmení, email, telefon – pro vytvoření účtu a komunikaci</w:t>
            </w:r>
          </w:p>
        </w:tc>
      </w:tr>
      <w:tr w:rsidR="009736DF" w:rsidRPr="000C3C5C" w14:paraId="16A84A6C"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34374EC" w14:textId="77777777" w:rsidR="009736DF" w:rsidRPr="000C3C5C" w:rsidRDefault="009736DF" w:rsidP="00162B5C">
            <w:pPr>
              <w:rPr>
                <w:lang w:val="cs-CZ"/>
              </w:rPr>
            </w:pPr>
            <w:r w:rsidRPr="000C3C5C">
              <w:rPr>
                <w:lang w:val="cs-CZ"/>
              </w:rPr>
              <w:t>Fakturační údaje</w:t>
            </w:r>
          </w:p>
        </w:tc>
        <w:tc>
          <w:tcPr>
            <w:tcW w:w="0" w:type="auto"/>
            <w:tcBorders>
              <w:top w:val="nil"/>
              <w:left w:val="nil"/>
              <w:bottom w:val="single" w:sz="8" w:space="0" w:color="000000"/>
              <w:right w:val="single" w:sz="8" w:space="0" w:color="000000"/>
            </w:tcBorders>
            <w:hideMark/>
          </w:tcPr>
          <w:p w14:paraId="1DE93523" w14:textId="77777777" w:rsidR="009736DF" w:rsidRPr="000C3C5C" w:rsidRDefault="009736DF" w:rsidP="00162B5C">
            <w:pPr>
              <w:rPr>
                <w:lang w:val="cs-CZ"/>
              </w:rPr>
            </w:pPr>
            <w:r w:rsidRPr="000C3C5C">
              <w:rPr>
                <w:lang w:val="cs-CZ"/>
              </w:rPr>
              <w:t>IČO, DIČ, adresa – pro vystavení faktur a daňových dokladů</w:t>
            </w:r>
          </w:p>
        </w:tc>
      </w:tr>
      <w:tr w:rsidR="009736DF" w:rsidRPr="000C3C5C" w14:paraId="2B40A26B"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13BC862" w14:textId="77777777" w:rsidR="009736DF" w:rsidRPr="000C3C5C" w:rsidRDefault="009736DF" w:rsidP="00162B5C">
            <w:pPr>
              <w:rPr>
                <w:lang w:val="cs-CZ"/>
              </w:rPr>
            </w:pPr>
            <w:r w:rsidRPr="000C3C5C">
              <w:rPr>
                <w:lang w:val="cs-CZ"/>
              </w:rPr>
              <w:t>Technická data</w:t>
            </w:r>
          </w:p>
        </w:tc>
        <w:tc>
          <w:tcPr>
            <w:tcW w:w="0" w:type="auto"/>
            <w:tcBorders>
              <w:top w:val="nil"/>
              <w:left w:val="nil"/>
              <w:bottom w:val="single" w:sz="8" w:space="0" w:color="000000"/>
              <w:right w:val="single" w:sz="8" w:space="0" w:color="000000"/>
            </w:tcBorders>
            <w:hideMark/>
          </w:tcPr>
          <w:p w14:paraId="7D832573" w14:textId="77777777" w:rsidR="009736DF" w:rsidRPr="000C3C5C" w:rsidRDefault="009736DF" w:rsidP="00162B5C">
            <w:pPr>
              <w:rPr>
                <w:lang w:val="cs-CZ"/>
              </w:rPr>
            </w:pPr>
            <w:r w:rsidRPr="000C3C5C">
              <w:rPr>
                <w:lang w:val="cs-CZ"/>
              </w:rPr>
              <w:t>IP adresa, cookies, logy přístupu – pro zajištění bezpečnosti a funkcionalitu</w:t>
            </w:r>
          </w:p>
        </w:tc>
      </w:tr>
      <w:tr w:rsidR="009736DF" w:rsidRPr="000C3C5C" w14:paraId="17FA5BB2"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9A39D3D" w14:textId="77777777" w:rsidR="009736DF" w:rsidRPr="000C3C5C" w:rsidRDefault="009736DF" w:rsidP="00162B5C">
            <w:pPr>
              <w:rPr>
                <w:lang w:val="cs-CZ"/>
              </w:rPr>
            </w:pPr>
            <w:r w:rsidRPr="000C3C5C">
              <w:rPr>
                <w:lang w:val="cs-CZ"/>
              </w:rPr>
              <w:t>Provozní data FVE</w:t>
            </w:r>
          </w:p>
        </w:tc>
        <w:tc>
          <w:tcPr>
            <w:tcW w:w="0" w:type="auto"/>
            <w:tcBorders>
              <w:top w:val="nil"/>
              <w:left w:val="nil"/>
              <w:bottom w:val="single" w:sz="8" w:space="0" w:color="000000"/>
              <w:right w:val="single" w:sz="8" w:space="0" w:color="000000"/>
            </w:tcBorders>
            <w:hideMark/>
          </w:tcPr>
          <w:p w14:paraId="44D41A1B" w14:textId="77777777" w:rsidR="009736DF" w:rsidRPr="000C3C5C" w:rsidRDefault="009736DF" w:rsidP="00162B5C">
            <w:pPr>
              <w:rPr>
                <w:lang w:val="cs-CZ"/>
              </w:rPr>
            </w:pPr>
            <w:r w:rsidRPr="000C3C5C">
              <w:rPr>
                <w:lang w:val="cs-CZ"/>
              </w:rPr>
              <w:t>Výkony, výroba, spotřeba – pro funkci Aplikace</w:t>
            </w:r>
          </w:p>
        </w:tc>
      </w:tr>
      <w:tr w:rsidR="009736DF" w:rsidRPr="000C3C5C" w14:paraId="1A758CDF"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A9C85FD" w14:textId="77777777" w:rsidR="009736DF" w:rsidRPr="000C3C5C" w:rsidRDefault="009736DF" w:rsidP="00162B5C">
            <w:pPr>
              <w:rPr>
                <w:lang w:val="cs-CZ"/>
              </w:rPr>
            </w:pPr>
            <w:r w:rsidRPr="000C3C5C">
              <w:rPr>
                <w:lang w:val="cs-CZ"/>
              </w:rPr>
              <w:t>Platební údaje</w:t>
            </w:r>
          </w:p>
        </w:tc>
        <w:tc>
          <w:tcPr>
            <w:tcW w:w="0" w:type="auto"/>
            <w:tcBorders>
              <w:top w:val="nil"/>
              <w:left w:val="nil"/>
              <w:bottom w:val="single" w:sz="8" w:space="0" w:color="000000"/>
              <w:right w:val="single" w:sz="8" w:space="0" w:color="000000"/>
            </w:tcBorders>
            <w:hideMark/>
          </w:tcPr>
          <w:p w14:paraId="61CD424E" w14:textId="77777777" w:rsidR="009736DF" w:rsidRPr="000C3C5C" w:rsidRDefault="009736DF" w:rsidP="00162B5C">
            <w:pPr>
              <w:rPr>
                <w:lang w:val="cs-CZ"/>
              </w:rPr>
            </w:pPr>
            <w:r w:rsidRPr="000C3C5C">
              <w:rPr>
                <w:lang w:val="cs-CZ"/>
              </w:rPr>
              <w:t>Bankovní spojení – pro zpracování plateb</w:t>
            </w:r>
          </w:p>
        </w:tc>
      </w:tr>
    </w:tbl>
    <w:p w14:paraId="2AA9F505" w14:textId="77777777" w:rsidR="009736DF" w:rsidRPr="000C3C5C" w:rsidRDefault="009736DF" w:rsidP="009736DF">
      <w:pPr>
        <w:rPr>
          <w:lang w:val="cs-CZ"/>
        </w:rPr>
      </w:pPr>
    </w:p>
    <w:p w14:paraId="55298886" w14:textId="77777777" w:rsidR="009736DF" w:rsidRDefault="009736DF" w:rsidP="009736DF">
      <w:pPr>
        <w:rPr>
          <w:lang w:val="cs-CZ"/>
        </w:rPr>
      </w:pPr>
    </w:p>
    <w:p w14:paraId="35675000" w14:textId="77777777" w:rsidR="009736DF" w:rsidRPr="000C3C5C" w:rsidRDefault="009736DF" w:rsidP="009736DF">
      <w:pPr>
        <w:rPr>
          <w:lang w:val="cs-CZ"/>
        </w:rPr>
      </w:pPr>
      <w:r w:rsidRPr="000C3C5C">
        <w:rPr>
          <w:lang w:val="cs-CZ"/>
        </w:rPr>
        <w:lastRenderedPageBreak/>
        <w:t>Table 2: Zpracovávané osobní údaje</w:t>
      </w:r>
    </w:p>
    <w:p w14:paraId="5774E93D" w14:textId="77777777" w:rsidR="009736DF" w:rsidRPr="000C3C5C" w:rsidRDefault="009736DF" w:rsidP="009736DF">
      <w:pPr>
        <w:rPr>
          <w:lang w:val="cs-CZ"/>
        </w:rPr>
      </w:pPr>
      <w:bookmarkStart w:id="52" w:name="bm_10_3_právní_základ_zpracování"/>
      <w:r w:rsidRPr="000C3C5C">
        <w:rPr>
          <w:b/>
          <w:lang w:val="cs-CZ"/>
        </w:rPr>
        <w:t>10.3 Právní základ zpracování</w:t>
      </w:r>
      <w:bookmarkEnd w:id="52"/>
    </w:p>
    <w:p w14:paraId="3B24AFD0" w14:textId="77777777" w:rsidR="009736DF" w:rsidRPr="000C3C5C" w:rsidRDefault="009736DF" w:rsidP="009736DF">
      <w:pPr>
        <w:rPr>
          <w:lang w:val="cs-CZ"/>
        </w:rPr>
      </w:pPr>
      <w:r w:rsidRPr="000C3C5C">
        <w:rPr>
          <w:lang w:val="cs-CZ"/>
        </w:rPr>
        <w:t>Osobní údaje jsou zpracovávány na základě:</w:t>
      </w:r>
    </w:p>
    <w:p w14:paraId="09799290" w14:textId="77777777" w:rsidR="009736DF" w:rsidRPr="000C3C5C" w:rsidRDefault="009736DF" w:rsidP="009736DF">
      <w:pPr>
        <w:numPr>
          <w:ilvl w:val="0"/>
          <w:numId w:val="33"/>
        </w:numPr>
        <w:rPr>
          <w:lang w:val="cs-CZ"/>
        </w:rPr>
      </w:pPr>
      <w:r w:rsidRPr="000C3C5C">
        <w:rPr>
          <w:lang w:val="cs-CZ"/>
        </w:rPr>
        <w:t>Plnění smlouvy mezi Poskytovatelem a Uživatelem (čl. 6 odst. 1 písm. b) GDPR)</w:t>
      </w:r>
    </w:p>
    <w:p w14:paraId="17F8432E" w14:textId="77777777" w:rsidR="009736DF" w:rsidRPr="000C3C5C" w:rsidRDefault="009736DF" w:rsidP="009736DF">
      <w:pPr>
        <w:numPr>
          <w:ilvl w:val="0"/>
          <w:numId w:val="33"/>
        </w:numPr>
        <w:rPr>
          <w:lang w:val="cs-CZ"/>
        </w:rPr>
      </w:pPr>
      <w:r w:rsidRPr="000C3C5C">
        <w:rPr>
          <w:lang w:val="cs-CZ"/>
        </w:rPr>
        <w:t>Splnění právních povinností (účetnictví, daňové povinnosti) (čl. 6 odst. 1 písm. c) GDPR)</w:t>
      </w:r>
    </w:p>
    <w:p w14:paraId="2A35FD46" w14:textId="77777777" w:rsidR="009736DF" w:rsidRPr="000C3C5C" w:rsidRDefault="009736DF" w:rsidP="009736DF">
      <w:pPr>
        <w:numPr>
          <w:ilvl w:val="0"/>
          <w:numId w:val="33"/>
        </w:numPr>
        <w:rPr>
          <w:lang w:val="cs-CZ"/>
        </w:rPr>
      </w:pPr>
      <w:r w:rsidRPr="000C3C5C">
        <w:rPr>
          <w:lang w:val="cs-CZ"/>
        </w:rPr>
        <w:t>Oprávněného zájmu Poskytovatele na zajištění bezpečnosti a zlepšování Služeb (čl. 6 odst. 1 písm. f) GDPR)</w:t>
      </w:r>
    </w:p>
    <w:p w14:paraId="74423DCB" w14:textId="77777777" w:rsidR="009736DF" w:rsidRPr="000C3C5C" w:rsidRDefault="009736DF" w:rsidP="009736DF">
      <w:pPr>
        <w:numPr>
          <w:ilvl w:val="0"/>
          <w:numId w:val="33"/>
        </w:numPr>
        <w:rPr>
          <w:lang w:val="cs-CZ"/>
        </w:rPr>
      </w:pPr>
      <w:r w:rsidRPr="000C3C5C">
        <w:rPr>
          <w:lang w:val="cs-CZ"/>
        </w:rPr>
        <w:t>Souhlasu Uživatele pro marketingové účely (čl. 6 odst. 1 písm. a) GDPR)</w:t>
      </w:r>
    </w:p>
    <w:p w14:paraId="2C498D02" w14:textId="77777777" w:rsidR="009736DF" w:rsidRPr="000C3C5C" w:rsidRDefault="009736DF" w:rsidP="009736DF">
      <w:pPr>
        <w:rPr>
          <w:lang w:val="cs-CZ"/>
        </w:rPr>
      </w:pPr>
      <w:bookmarkStart w:id="53" w:name="bm_10_4_doba_uchování_údajů"/>
      <w:r w:rsidRPr="000C3C5C">
        <w:rPr>
          <w:b/>
          <w:lang w:val="cs-CZ"/>
        </w:rPr>
        <w:t>10.4 Doba uchování údajů</w:t>
      </w:r>
      <w:bookmarkEnd w:id="53"/>
    </w:p>
    <w:p w14:paraId="1CB34DBC" w14:textId="77777777" w:rsidR="009736DF" w:rsidRPr="000C3C5C" w:rsidRDefault="009736DF" w:rsidP="009736DF">
      <w:pPr>
        <w:rPr>
          <w:lang w:val="cs-CZ"/>
        </w:rPr>
      </w:pPr>
      <w:r w:rsidRPr="000C3C5C">
        <w:rPr>
          <w:lang w:val="cs-CZ"/>
        </w:rPr>
        <w:t>Osobní údaje jsou uchovávány po dobu:</w:t>
      </w:r>
    </w:p>
    <w:p w14:paraId="25B9EE21" w14:textId="77777777" w:rsidR="009736DF" w:rsidRPr="000C3C5C" w:rsidRDefault="009736DF" w:rsidP="009736DF">
      <w:pPr>
        <w:numPr>
          <w:ilvl w:val="0"/>
          <w:numId w:val="34"/>
        </w:numPr>
        <w:rPr>
          <w:lang w:val="cs-CZ"/>
        </w:rPr>
      </w:pPr>
      <w:r w:rsidRPr="000C3C5C">
        <w:rPr>
          <w:lang w:val="cs-CZ"/>
        </w:rPr>
        <w:t>Trvání smluvního vztahu</w:t>
      </w:r>
    </w:p>
    <w:p w14:paraId="68F130BE" w14:textId="77777777" w:rsidR="009736DF" w:rsidRPr="000C3C5C" w:rsidRDefault="009736DF" w:rsidP="009736DF">
      <w:pPr>
        <w:numPr>
          <w:ilvl w:val="0"/>
          <w:numId w:val="34"/>
        </w:numPr>
        <w:rPr>
          <w:lang w:val="cs-CZ"/>
        </w:rPr>
      </w:pPr>
      <w:r w:rsidRPr="000C3C5C">
        <w:rPr>
          <w:lang w:val="cs-CZ"/>
        </w:rPr>
        <w:t>Plus 10 let po ukončení smlouvy z důvodu archivačních a právních povinností (zákon o účetnictví)</w:t>
      </w:r>
    </w:p>
    <w:p w14:paraId="07E7D12D" w14:textId="77777777" w:rsidR="009736DF" w:rsidRPr="000C3C5C" w:rsidRDefault="009736DF" w:rsidP="009736DF">
      <w:pPr>
        <w:numPr>
          <w:ilvl w:val="0"/>
          <w:numId w:val="34"/>
        </w:numPr>
        <w:rPr>
          <w:lang w:val="cs-CZ"/>
        </w:rPr>
      </w:pPr>
      <w:r w:rsidRPr="000C3C5C">
        <w:rPr>
          <w:lang w:val="cs-CZ"/>
        </w:rPr>
        <w:t>Marketingové souhlasy do odvolání souhlasu nebo maximálně 5 let</w:t>
      </w:r>
    </w:p>
    <w:p w14:paraId="63507141" w14:textId="77777777" w:rsidR="009736DF" w:rsidRPr="000C3C5C" w:rsidRDefault="009736DF" w:rsidP="009736DF">
      <w:pPr>
        <w:rPr>
          <w:lang w:val="cs-CZ"/>
        </w:rPr>
      </w:pPr>
      <w:bookmarkStart w:id="54" w:name="bm_10_5_práva_subjektů_údajů"/>
      <w:r w:rsidRPr="000C3C5C">
        <w:rPr>
          <w:b/>
          <w:lang w:val="cs-CZ"/>
        </w:rPr>
        <w:t>10.5 Práva subjektů údajů</w:t>
      </w:r>
      <w:bookmarkEnd w:id="54"/>
    </w:p>
    <w:p w14:paraId="2015B683" w14:textId="77777777" w:rsidR="009736DF" w:rsidRPr="000C3C5C" w:rsidRDefault="009736DF" w:rsidP="009736DF">
      <w:pPr>
        <w:rPr>
          <w:lang w:val="cs-CZ"/>
        </w:rPr>
      </w:pPr>
      <w:r w:rsidRPr="000C3C5C">
        <w:rPr>
          <w:lang w:val="cs-CZ"/>
        </w:rPr>
        <w:t>Uživatel má právo:</w:t>
      </w:r>
    </w:p>
    <w:p w14:paraId="7C0788A4" w14:textId="77777777" w:rsidR="009736DF" w:rsidRPr="000C3C5C" w:rsidRDefault="009736DF" w:rsidP="009736DF">
      <w:pPr>
        <w:numPr>
          <w:ilvl w:val="0"/>
          <w:numId w:val="35"/>
        </w:numPr>
        <w:rPr>
          <w:lang w:val="cs-CZ"/>
        </w:rPr>
      </w:pPr>
      <w:r w:rsidRPr="000C3C5C">
        <w:rPr>
          <w:lang w:val="cs-CZ"/>
        </w:rPr>
        <w:t>Požadovat přístup ke svým osobním údajům</w:t>
      </w:r>
    </w:p>
    <w:p w14:paraId="4811FF9A" w14:textId="77777777" w:rsidR="009736DF" w:rsidRPr="000C3C5C" w:rsidRDefault="009736DF" w:rsidP="009736DF">
      <w:pPr>
        <w:numPr>
          <w:ilvl w:val="0"/>
          <w:numId w:val="35"/>
        </w:numPr>
        <w:rPr>
          <w:lang w:val="cs-CZ"/>
        </w:rPr>
      </w:pPr>
      <w:r w:rsidRPr="000C3C5C">
        <w:rPr>
          <w:lang w:val="cs-CZ"/>
        </w:rPr>
        <w:t>Požadovat opravu nepřesných osobních údajů</w:t>
      </w:r>
    </w:p>
    <w:p w14:paraId="758792E1" w14:textId="77777777" w:rsidR="009736DF" w:rsidRPr="000C3C5C" w:rsidRDefault="009736DF" w:rsidP="009736DF">
      <w:pPr>
        <w:numPr>
          <w:ilvl w:val="0"/>
          <w:numId w:val="35"/>
        </w:numPr>
        <w:rPr>
          <w:lang w:val="cs-CZ"/>
        </w:rPr>
      </w:pPr>
      <w:r w:rsidRPr="000C3C5C">
        <w:rPr>
          <w:lang w:val="cs-CZ"/>
        </w:rPr>
        <w:t>Požadovat výmaz osobních údajů ("právo být zapomenut")</w:t>
      </w:r>
    </w:p>
    <w:p w14:paraId="6D1ABD11" w14:textId="77777777" w:rsidR="009736DF" w:rsidRPr="000C3C5C" w:rsidRDefault="009736DF" w:rsidP="009736DF">
      <w:pPr>
        <w:numPr>
          <w:ilvl w:val="0"/>
          <w:numId w:val="35"/>
        </w:numPr>
        <w:rPr>
          <w:lang w:val="cs-CZ"/>
        </w:rPr>
      </w:pPr>
      <w:r w:rsidRPr="000C3C5C">
        <w:rPr>
          <w:lang w:val="cs-CZ"/>
        </w:rPr>
        <w:t>Požadovat omezení zpracování</w:t>
      </w:r>
    </w:p>
    <w:p w14:paraId="35D434C8" w14:textId="77777777" w:rsidR="009736DF" w:rsidRPr="000C3C5C" w:rsidRDefault="009736DF" w:rsidP="009736DF">
      <w:pPr>
        <w:numPr>
          <w:ilvl w:val="0"/>
          <w:numId w:val="35"/>
        </w:numPr>
        <w:rPr>
          <w:lang w:val="cs-CZ"/>
        </w:rPr>
      </w:pPr>
      <w:r w:rsidRPr="000C3C5C">
        <w:rPr>
          <w:lang w:val="cs-CZ"/>
        </w:rPr>
        <w:t>Vznést námitku proti zpracování</w:t>
      </w:r>
    </w:p>
    <w:p w14:paraId="28F99D05" w14:textId="77777777" w:rsidR="009736DF" w:rsidRPr="000C3C5C" w:rsidRDefault="009736DF" w:rsidP="009736DF">
      <w:pPr>
        <w:numPr>
          <w:ilvl w:val="0"/>
          <w:numId w:val="35"/>
        </w:numPr>
        <w:rPr>
          <w:lang w:val="cs-CZ"/>
        </w:rPr>
      </w:pPr>
      <w:r w:rsidRPr="000C3C5C">
        <w:rPr>
          <w:lang w:val="cs-CZ"/>
        </w:rPr>
        <w:t>Na přenositelnost údajů</w:t>
      </w:r>
    </w:p>
    <w:p w14:paraId="0B09A3C8" w14:textId="77777777" w:rsidR="009736DF" w:rsidRPr="000C3C5C" w:rsidRDefault="009736DF" w:rsidP="009736DF">
      <w:pPr>
        <w:numPr>
          <w:ilvl w:val="0"/>
          <w:numId w:val="35"/>
        </w:numPr>
        <w:rPr>
          <w:lang w:val="cs-CZ"/>
        </w:rPr>
      </w:pPr>
      <w:r w:rsidRPr="000C3C5C">
        <w:rPr>
          <w:lang w:val="cs-CZ"/>
        </w:rPr>
        <w:t>Odvolat souhlas se zpracováním</w:t>
      </w:r>
    </w:p>
    <w:p w14:paraId="0BDCF6C4" w14:textId="77777777" w:rsidR="009736DF" w:rsidRPr="000C3C5C" w:rsidRDefault="009736DF" w:rsidP="009736DF">
      <w:pPr>
        <w:numPr>
          <w:ilvl w:val="0"/>
          <w:numId w:val="35"/>
        </w:numPr>
        <w:rPr>
          <w:lang w:val="cs-CZ"/>
        </w:rPr>
      </w:pPr>
      <w:r w:rsidRPr="000C3C5C">
        <w:rPr>
          <w:lang w:val="cs-CZ"/>
        </w:rPr>
        <w:t>Podat stížnost u dozorového úřadu (Úřad pro ochranu osobních údajů)</w:t>
      </w:r>
    </w:p>
    <w:p w14:paraId="36F37F24" w14:textId="77777777" w:rsidR="009736DF" w:rsidRPr="000C3C5C" w:rsidRDefault="009736DF" w:rsidP="009736DF">
      <w:pPr>
        <w:rPr>
          <w:lang w:val="cs-CZ"/>
        </w:rPr>
      </w:pPr>
      <w:r w:rsidRPr="000C3C5C">
        <w:rPr>
          <w:lang w:val="cs-CZ"/>
        </w:rPr>
        <w:t>Žádosti o výkon práv zasílejte na email: [obchod@obrokov.cz]</w:t>
      </w:r>
    </w:p>
    <w:p w14:paraId="36615BEC" w14:textId="77777777" w:rsidR="009736DF" w:rsidRPr="000C3C5C" w:rsidRDefault="009736DF" w:rsidP="009736DF">
      <w:pPr>
        <w:rPr>
          <w:lang w:val="cs-CZ"/>
        </w:rPr>
      </w:pPr>
      <w:bookmarkStart w:id="55" w:name="bm_10_6_předávání_údajů_třetím_stranám"/>
      <w:r w:rsidRPr="000C3C5C">
        <w:rPr>
          <w:b/>
          <w:lang w:val="cs-CZ"/>
        </w:rPr>
        <w:t>10.6 Předávání údajů třetím stranám</w:t>
      </w:r>
      <w:bookmarkEnd w:id="55"/>
    </w:p>
    <w:p w14:paraId="50105063" w14:textId="77777777" w:rsidR="009736DF" w:rsidRPr="000C3C5C" w:rsidRDefault="009736DF" w:rsidP="009736DF">
      <w:pPr>
        <w:rPr>
          <w:lang w:val="cs-CZ"/>
        </w:rPr>
      </w:pPr>
      <w:r w:rsidRPr="000C3C5C">
        <w:rPr>
          <w:lang w:val="cs-CZ"/>
        </w:rPr>
        <w:lastRenderedPageBreak/>
        <w:t>Osobní údaje mohou být předávány následujícím kategoriím příjemců:</w:t>
      </w:r>
    </w:p>
    <w:p w14:paraId="1CE8D623" w14:textId="77777777" w:rsidR="009736DF" w:rsidRPr="000C3C5C" w:rsidRDefault="009736DF" w:rsidP="009736DF">
      <w:pPr>
        <w:numPr>
          <w:ilvl w:val="0"/>
          <w:numId w:val="36"/>
        </w:numPr>
        <w:rPr>
          <w:lang w:val="cs-CZ"/>
        </w:rPr>
      </w:pPr>
      <w:r w:rsidRPr="000C3C5C">
        <w:rPr>
          <w:b/>
          <w:lang w:val="cs-CZ"/>
        </w:rPr>
        <w:t>Zpracovatelé</w:t>
      </w:r>
      <w:r w:rsidRPr="000C3C5C">
        <w:rPr>
          <w:lang w:val="cs-CZ"/>
        </w:rPr>
        <w:t xml:space="preserve"> – poskytovatelé cloudových služeb (hosting, zálohy), platební brány, účetní a právní služby</w:t>
      </w:r>
    </w:p>
    <w:p w14:paraId="2B6BACF8" w14:textId="77777777" w:rsidR="009736DF" w:rsidRPr="000C3C5C" w:rsidRDefault="009736DF" w:rsidP="009736DF">
      <w:pPr>
        <w:numPr>
          <w:ilvl w:val="0"/>
          <w:numId w:val="36"/>
        </w:numPr>
        <w:rPr>
          <w:lang w:val="cs-CZ"/>
        </w:rPr>
      </w:pPr>
      <w:r w:rsidRPr="000C3C5C">
        <w:rPr>
          <w:b/>
          <w:lang w:val="cs-CZ"/>
        </w:rPr>
        <w:t>Obchodní partneři</w:t>
      </w:r>
      <w:r w:rsidRPr="000C3C5C">
        <w:rPr>
          <w:lang w:val="cs-CZ"/>
        </w:rPr>
        <w:t xml:space="preserve"> – licencovaní obchodníci s elektřinou (pouze s výslovným souhlasem Uživatele)</w:t>
      </w:r>
    </w:p>
    <w:p w14:paraId="5CD77F08" w14:textId="77777777" w:rsidR="009736DF" w:rsidRPr="000C3C5C" w:rsidRDefault="009736DF" w:rsidP="009736DF">
      <w:pPr>
        <w:numPr>
          <w:ilvl w:val="0"/>
          <w:numId w:val="36"/>
        </w:numPr>
        <w:rPr>
          <w:lang w:val="cs-CZ"/>
        </w:rPr>
      </w:pPr>
      <w:r w:rsidRPr="000C3C5C">
        <w:rPr>
          <w:b/>
          <w:lang w:val="cs-CZ"/>
        </w:rPr>
        <w:t>Orgány veřejné moci</w:t>
      </w:r>
      <w:r w:rsidRPr="000C3C5C">
        <w:rPr>
          <w:lang w:val="cs-CZ"/>
        </w:rPr>
        <w:t xml:space="preserve"> – na základě právních předpisů (finanční úřad, soudy, policie)</w:t>
      </w:r>
    </w:p>
    <w:p w14:paraId="5231470C" w14:textId="77777777" w:rsidR="009736DF" w:rsidRPr="000C3C5C" w:rsidRDefault="009736DF" w:rsidP="009736DF">
      <w:pPr>
        <w:numPr>
          <w:ilvl w:val="0"/>
          <w:numId w:val="36"/>
        </w:numPr>
        <w:rPr>
          <w:lang w:val="cs-CZ"/>
        </w:rPr>
      </w:pPr>
      <w:r w:rsidRPr="000C3C5C">
        <w:rPr>
          <w:b/>
          <w:lang w:val="cs-CZ"/>
        </w:rPr>
        <w:t>Partneři</w:t>
      </w:r>
      <w:r w:rsidRPr="000C3C5C">
        <w:rPr>
          <w:lang w:val="cs-CZ"/>
        </w:rPr>
        <w:t xml:space="preserve"> – instalační a dodavatelské firmy, pokud Aplikaci zprostředkovávají (v rozsahu nezbytném pro aktivaci a podporu)</w:t>
      </w:r>
    </w:p>
    <w:p w14:paraId="477F7BD7" w14:textId="77777777" w:rsidR="009736DF" w:rsidRPr="000C3C5C" w:rsidRDefault="009736DF" w:rsidP="009736DF">
      <w:pPr>
        <w:rPr>
          <w:lang w:val="cs-CZ"/>
        </w:rPr>
      </w:pPr>
      <w:r w:rsidRPr="000C3C5C">
        <w:rPr>
          <w:lang w:val="cs-CZ"/>
        </w:rPr>
        <w:t>Poskytovatel nepředává osobní údaje do třetích zemí mimo EU/EHP, s výjimkou využití cloudových služeb s certifikací dle čl. 46 GDPR (standardní smluvní doložky).</w:t>
      </w:r>
    </w:p>
    <w:p w14:paraId="00BEB0D7" w14:textId="77777777" w:rsidR="009736DF" w:rsidRPr="000C3C5C" w:rsidRDefault="009736DF" w:rsidP="009736DF">
      <w:pPr>
        <w:rPr>
          <w:lang w:val="cs-CZ"/>
        </w:rPr>
      </w:pPr>
      <w:bookmarkStart w:id="56" w:name="bm_10_7_zabezpečení_údajů"/>
      <w:r w:rsidRPr="000C3C5C">
        <w:rPr>
          <w:b/>
          <w:lang w:val="cs-CZ"/>
        </w:rPr>
        <w:t>10.7 Zabezpečení údajů</w:t>
      </w:r>
      <w:bookmarkEnd w:id="56"/>
    </w:p>
    <w:p w14:paraId="2E92D164" w14:textId="77777777" w:rsidR="009736DF" w:rsidRPr="000C3C5C" w:rsidRDefault="009736DF" w:rsidP="009736DF">
      <w:pPr>
        <w:rPr>
          <w:lang w:val="cs-CZ"/>
        </w:rPr>
      </w:pPr>
      <w:r w:rsidRPr="000C3C5C">
        <w:rPr>
          <w:lang w:val="cs-CZ"/>
        </w:rPr>
        <w:t>Poskytovatel přijal technická a organizační opatření k ochraně osobních údajů:</w:t>
      </w:r>
    </w:p>
    <w:p w14:paraId="5177C664" w14:textId="77777777" w:rsidR="009736DF" w:rsidRPr="000C3C5C" w:rsidRDefault="009736DF" w:rsidP="009736DF">
      <w:pPr>
        <w:numPr>
          <w:ilvl w:val="0"/>
          <w:numId w:val="37"/>
        </w:numPr>
        <w:rPr>
          <w:lang w:val="cs-CZ"/>
        </w:rPr>
      </w:pPr>
      <w:r w:rsidRPr="000C3C5C">
        <w:rPr>
          <w:lang w:val="cs-CZ"/>
        </w:rPr>
        <w:t>Šifrování komunikace (SSL/TLS)</w:t>
      </w:r>
    </w:p>
    <w:p w14:paraId="7B02C03B" w14:textId="77777777" w:rsidR="009736DF" w:rsidRPr="000C3C5C" w:rsidRDefault="009736DF" w:rsidP="009736DF">
      <w:pPr>
        <w:numPr>
          <w:ilvl w:val="0"/>
          <w:numId w:val="37"/>
        </w:numPr>
        <w:rPr>
          <w:lang w:val="cs-CZ"/>
        </w:rPr>
      </w:pPr>
      <w:r w:rsidRPr="000C3C5C">
        <w:rPr>
          <w:lang w:val="cs-CZ"/>
        </w:rPr>
        <w:t>Šifrování citlivých dat v databázích</w:t>
      </w:r>
    </w:p>
    <w:p w14:paraId="33958E1F" w14:textId="77777777" w:rsidR="009736DF" w:rsidRPr="000C3C5C" w:rsidRDefault="009736DF" w:rsidP="009736DF">
      <w:pPr>
        <w:numPr>
          <w:ilvl w:val="0"/>
          <w:numId w:val="37"/>
        </w:numPr>
        <w:rPr>
          <w:lang w:val="cs-CZ"/>
        </w:rPr>
      </w:pPr>
      <w:r w:rsidRPr="000C3C5C">
        <w:rPr>
          <w:lang w:val="cs-CZ"/>
        </w:rPr>
        <w:t>Pravidelné bezpečnostní audity a penetrační testy</w:t>
      </w:r>
    </w:p>
    <w:p w14:paraId="0B7A0A51" w14:textId="77777777" w:rsidR="009736DF" w:rsidRPr="000C3C5C" w:rsidRDefault="009736DF" w:rsidP="009736DF">
      <w:pPr>
        <w:numPr>
          <w:ilvl w:val="0"/>
          <w:numId w:val="37"/>
        </w:numPr>
        <w:rPr>
          <w:lang w:val="cs-CZ"/>
        </w:rPr>
      </w:pPr>
      <w:r w:rsidRPr="000C3C5C">
        <w:rPr>
          <w:lang w:val="cs-CZ"/>
        </w:rPr>
        <w:t>Přístupová práva na principu "</w:t>
      </w:r>
      <w:proofErr w:type="spellStart"/>
      <w:r w:rsidRPr="000C3C5C">
        <w:rPr>
          <w:lang w:val="cs-CZ"/>
        </w:rPr>
        <w:t>need</w:t>
      </w:r>
      <w:proofErr w:type="spellEnd"/>
      <w:r w:rsidRPr="000C3C5C">
        <w:rPr>
          <w:lang w:val="cs-CZ"/>
        </w:rPr>
        <w:t xml:space="preserve"> to </w:t>
      </w:r>
      <w:proofErr w:type="spellStart"/>
      <w:r w:rsidRPr="000C3C5C">
        <w:rPr>
          <w:lang w:val="cs-CZ"/>
        </w:rPr>
        <w:t>know</w:t>
      </w:r>
      <w:proofErr w:type="spellEnd"/>
      <w:r w:rsidRPr="000C3C5C">
        <w:rPr>
          <w:lang w:val="cs-CZ"/>
        </w:rPr>
        <w:t>"</w:t>
      </w:r>
    </w:p>
    <w:p w14:paraId="63EA6ABD" w14:textId="77777777" w:rsidR="009736DF" w:rsidRPr="000C3C5C" w:rsidRDefault="009736DF" w:rsidP="009736DF">
      <w:pPr>
        <w:numPr>
          <w:ilvl w:val="0"/>
          <w:numId w:val="37"/>
        </w:numPr>
        <w:rPr>
          <w:lang w:val="cs-CZ"/>
        </w:rPr>
      </w:pPr>
      <w:r w:rsidRPr="000C3C5C">
        <w:rPr>
          <w:lang w:val="cs-CZ"/>
        </w:rPr>
        <w:t>Pravidelné zálohy s šifrováním</w:t>
      </w:r>
    </w:p>
    <w:p w14:paraId="330DC009" w14:textId="77777777" w:rsidR="009736DF" w:rsidRPr="000C3C5C" w:rsidRDefault="009736DF" w:rsidP="009736DF">
      <w:pPr>
        <w:numPr>
          <w:ilvl w:val="0"/>
          <w:numId w:val="37"/>
        </w:numPr>
        <w:rPr>
          <w:lang w:val="cs-CZ"/>
        </w:rPr>
      </w:pPr>
      <w:r w:rsidRPr="000C3C5C">
        <w:rPr>
          <w:lang w:val="cs-CZ"/>
        </w:rPr>
        <w:t>Monitoring bezpečnostních incidentů</w:t>
      </w:r>
    </w:p>
    <w:p w14:paraId="318CD7E9" w14:textId="77777777" w:rsidR="009736DF" w:rsidRPr="000C3C5C" w:rsidRDefault="009736DF" w:rsidP="009736DF">
      <w:pPr>
        <w:rPr>
          <w:lang w:val="cs-CZ"/>
        </w:rPr>
      </w:pPr>
      <w:bookmarkStart w:id="57" w:name="bm_11_duševní_vlastnictví"/>
      <w:r w:rsidRPr="000C3C5C">
        <w:rPr>
          <w:b/>
          <w:lang w:val="cs-CZ"/>
        </w:rPr>
        <w:t>11. Duševní vlastnictví</w:t>
      </w:r>
      <w:bookmarkEnd w:id="57"/>
    </w:p>
    <w:p w14:paraId="0343D9CB" w14:textId="77777777" w:rsidR="009736DF" w:rsidRPr="000C3C5C" w:rsidRDefault="009736DF" w:rsidP="009736DF">
      <w:pPr>
        <w:rPr>
          <w:lang w:val="cs-CZ"/>
        </w:rPr>
      </w:pPr>
      <w:bookmarkStart w:id="58" w:name="bm_11_1_vlastnictví_aplikace"/>
      <w:r w:rsidRPr="000C3C5C">
        <w:rPr>
          <w:b/>
          <w:lang w:val="cs-CZ"/>
        </w:rPr>
        <w:t>11.1 Vlastnictví Aplikace</w:t>
      </w:r>
      <w:bookmarkEnd w:id="58"/>
    </w:p>
    <w:p w14:paraId="5D06F38C" w14:textId="77777777" w:rsidR="009736DF" w:rsidRPr="000C3C5C" w:rsidRDefault="009736DF" w:rsidP="009736DF">
      <w:pPr>
        <w:rPr>
          <w:lang w:val="cs-CZ"/>
        </w:rPr>
      </w:pPr>
      <w:r w:rsidRPr="000C3C5C">
        <w:rPr>
          <w:lang w:val="cs-CZ"/>
        </w:rPr>
        <w:t xml:space="preserve">Aplikace OBK Smart, včetně jejího zdrojového kódu, designu, databázové struktury, algoritmů a veškeré dokumentace, je duševním vlastnictvím společnosti OBROKOV s.r.o. a je chráněna autorským právem dle zákona č. 121/2000 </w:t>
      </w:r>
      <w:proofErr w:type="gramStart"/>
      <w:r w:rsidRPr="000C3C5C">
        <w:rPr>
          <w:lang w:val="cs-CZ"/>
        </w:rPr>
        <w:t>Sb.[</w:t>
      </w:r>
      <w:proofErr w:type="gramEnd"/>
      <w:r w:rsidRPr="000C3C5C">
        <w:rPr>
          <w:lang w:val="cs-CZ"/>
        </w:rPr>
        <w:t>11].</w:t>
      </w:r>
    </w:p>
    <w:p w14:paraId="6EBA218B" w14:textId="77777777" w:rsidR="009736DF" w:rsidRPr="000C3C5C" w:rsidRDefault="009736DF" w:rsidP="009736DF">
      <w:pPr>
        <w:rPr>
          <w:lang w:val="cs-CZ"/>
        </w:rPr>
      </w:pPr>
      <w:bookmarkStart w:id="59" w:name="bm_11_2_licence_k_užívání"/>
      <w:r w:rsidRPr="000C3C5C">
        <w:rPr>
          <w:b/>
          <w:lang w:val="cs-CZ"/>
        </w:rPr>
        <w:t>11.2 Licence k užívání</w:t>
      </w:r>
      <w:bookmarkEnd w:id="59"/>
    </w:p>
    <w:p w14:paraId="75A5C09D" w14:textId="77777777" w:rsidR="009736DF" w:rsidRPr="000C3C5C" w:rsidRDefault="009736DF" w:rsidP="009736DF">
      <w:pPr>
        <w:rPr>
          <w:lang w:val="cs-CZ"/>
        </w:rPr>
      </w:pPr>
      <w:r w:rsidRPr="000C3C5C">
        <w:rPr>
          <w:lang w:val="cs-CZ"/>
        </w:rPr>
        <w:t>Uzavřením smlouvy a úhradou příslušné ceny získává Uživatel nevýhradní, nepřenosné, časově omezené právo (licenci) užívat Aplikaci pro své vlastní potřeby v rozsahu zvoleného tarifu.</w:t>
      </w:r>
    </w:p>
    <w:p w14:paraId="72DB2F42" w14:textId="77777777" w:rsidR="009736DF" w:rsidRPr="000C3C5C" w:rsidRDefault="009736DF" w:rsidP="009736DF">
      <w:pPr>
        <w:rPr>
          <w:lang w:val="cs-CZ"/>
        </w:rPr>
      </w:pPr>
      <w:r w:rsidRPr="000C3C5C">
        <w:rPr>
          <w:lang w:val="cs-CZ"/>
        </w:rPr>
        <w:t>Licence opravňuje Uživatele:</w:t>
      </w:r>
    </w:p>
    <w:p w14:paraId="5DB0EA4A" w14:textId="77777777" w:rsidR="009736DF" w:rsidRPr="000C3C5C" w:rsidRDefault="009736DF" w:rsidP="009736DF">
      <w:pPr>
        <w:numPr>
          <w:ilvl w:val="0"/>
          <w:numId w:val="38"/>
        </w:numPr>
        <w:rPr>
          <w:lang w:val="cs-CZ"/>
        </w:rPr>
      </w:pPr>
      <w:r w:rsidRPr="000C3C5C">
        <w:rPr>
          <w:lang w:val="cs-CZ"/>
        </w:rPr>
        <w:t>Přistupovat k Aplikaci prostřednictvím webového prohlížeče</w:t>
      </w:r>
    </w:p>
    <w:p w14:paraId="671907B3" w14:textId="77777777" w:rsidR="009736DF" w:rsidRPr="000C3C5C" w:rsidRDefault="009736DF" w:rsidP="009736DF">
      <w:pPr>
        <w:numPr>
          <w:ilvl w:val="0"/>
          <w:numId w:val="38"/>
        </w:numPr>
        <w:rPr>
          <w:lang w:val="cs-CZ"/>
        </w:rPr>
      </w:pPr>
      <w:r w:rsidRPr="000C3C5C">
        <w:rPr>
          <w:lang w:val="cs-CZ"/>
        </w:rPr>
        <w:lastRenderedPageBreak/>
        <w:t>Užívat funkce Aplikace v rozsahu zvoleného tarifu</w:t>
      </w:r>
    </w:p>
    <w:p w14:paraId="464950AB" w14:textId="77777777" w:rsidR="009736DF" w:rsidRPr="000C3C5C" w:rsidRDefault="009736DF" w:rsidP="009736DF">
      <w:pPr>
        <w:numPr>
          <w:ilvl w:val="0"/>
          <w:numId w:val="38"/>
        </w:numPr>
        <w:rPr>
          <w:lang w:val="cs-CZ"/>
        </w:rPr>
      </w:pPr>
      <w:r w:rsidRPr="000C3C5C">
        <w:rPr>
          <w:lang w:val="cs-CZ"/>
        </w:rPr>
        <w:t>Exportovat svá vlastní data v běžných formátech</w:t>
      </w:r>
    </w:p>
    <w:p w14:paraId="05A88684" w14:textId="77777777" w:rsidR="009736DF" w:rsidRPr="000C3C5C" w:rsidRDefault="009736DF" w:rsidP="009736DF">
      <w:pPr>
        <w:rPr>
          <w:lang w:val="cs-CZ"/>
        </w:rPr>
      </w:pPr>
      <w:r w:rsidRPr="000C3C5C">
        <w:rPr>
          <w:lang w:val="cs-CZ"/>
        </w:rPr>
        <w:t xml:space="preserve">Licence </w:t>
      </w:r>
      <w:r w:rsidRPr="000C3C5C">
        <w:rPr>
          <w:b/>
          <w:lang w:val="cs-CZ"/>
        </w:rPr>
        <w:t>neopravňuje</w:t>
      </w:r>
      <w:r w:rsidRPr="000C3C5C">
        <w:rPr>
          <w:lang w:val="cs-CZ"/>
        </w:rPr>
        <w:t xml:space="preserve"> Uživatele:</w:t>
      </w:r>
    </w:p>
    <w:p w14:paraId="2D3D39FD" w14:textId="77777777" w:rsidR="009736DF" w:rsidRPr="000C3C5C" w:rsidRDefault="009736DF" w:rsidP="009736DF">
      <w:pPr>
        <w:numPr>
          <w:ilvl w:val="0"/>
          <w:numId w:val="39"/>
        </w:numPr>
        <w:rPr>
          <w:lang w:val="cs-CZ"/>
        </w:rPr>
      </w:pPr>
      <w:r w:rsidRPr="000C3C5C">
        <w:rPr>
          <w:lang w:val="cs-CZ"/>
        </w:rPr>
        <w:t>Kopírovat, modifikovat nebo vytvářet odvozená díla z Aplikace</w:t>
      </w:r>
    </w:p>
    <w:p w14:paraId="20E6760E" w14:textId="77777777" w:rsidR="009736DF" w:rsidRPr="000C3C5C" w:rsidRDefault="009736DF" w:rsidP="009736DF">
      <w:pPr>
        <w:numPr>
          <w:ilvl w:val="0"/>
          <w:numId w:val="39"/>
        </w:numPr>
        <w:rPr>
          <w:lang w:val="cs-CZ"/>
        </w:rPr>
      </w:pPr>
      <w:r w:rsidRPr="000C3C5C">
        <w:rPr>
          <w:lang w:val="cs-CZ"/>
        </w:rPr>
        <w:t xml:space="preserve">Provádět reverzní inženýrství, </w:t>
      </w:r>
      <w:proofErr w:type="spellStart"/>
      <w:r w:rsidRPr="000C3C5C">
        <w:rPr>
          <w:lang w:val="cs-CZ"/>
        </w:rPr>
        <w:t>dekompilaci</w:t>
      </w:r>
      <w:proofErr w:type="spellEnd"/>
      <w:r w:rsidRPr="000C3C5C">
        <w:rPr>
          <w:lang w:val="cs-CZ"/>
        </w:rPr>
        <w:t xml:space="preserve"> nebo </w:t>
      </w:r>
      <w:proofErr w:type="spellStart"/>
      <w:r w:rsidRPr="000C3C5C">
        <w:rPr>
          <w:lang w:val="cs-CZ"/>
        </w:rPr>
        <w:t>disassemblaci</w:t>
      </w:r>
      <w:proofErr w:type="spellEnd"/>
    </w:p>
    <w:p w14:paraId="444BB414" w14:textId="77777777" w:rsidR="009736DF" w:rsidRPr="000C3C5C" w:rsidRDefault="009736DF" w:rsidP="009736DF">
      <w:pPr>
        <w:numPr>
          <w:ilvl w:val="0"/>
          <w:numId w:val="39"/>
        </w:numPr>
        <w:rPr>
          <w:lang w:val="cs-CZ"/>
        </w:rPr>
      </w:pPr>
      <w:r w:rsidRPr="000C3C5C">
        <w:rPr>
          <w:lang w:val="cs-CZ"/>
        </w:rPr>
        <w:t>Odstraňovat nebo měnit autorská označení a loga</w:t>
      </w:r>
    </w:p>
    <w:p w14:paraId="27483790" w14:textId="77777777" w:rsidR="009736DF" w:rsidRPr="000C3C5C" w:rsidRDefault="009736DF" w:rsidP="009736DF">
      <w:pPr>
        <w:numPr>
          <w:ilvl w:val="0"/>
          <w:numId w:val="39"/>
        </w:numPr>
        <w:rPr>
          <w:lang w:val="cs-CZ"/>
        </w:rPr>
      </w:pPr>
      <w:r w:rsidRPr="000C3C5C">
        <w:rPr>
          <w:lang w:val="cs-CZ"/>
        </w:rPr>
        <w:t>Sublicencovat nebo jinak zpřístupňovat Aplikaci třetím stranám</w:t>
      </w:r>
    </w:p>
    <w:p w14:paraId="1888500E" w14:textId="77777777" w:rsidR="009736DF" w:rsidRPr="000C3C5C" w:rsidRDefault="009736DF" w:rsidP="009736DF">
      <w:pPr>
        <w:numPr>
          <w:ilvl w:val="0"/>
          <w:numId w:val="39"/>
        </w:numPr>
        <w:rPr>
          <w:lang w:val="cs-CZ"/>
        </w:rPr>
      </w:pPr>
      <w:r w:rsidRPr="000C3C5C">
        <w:rPr>
          <w:lang w:val="cs-CZ"/>
        </w:rPr>
        <w:t>Užívat Aplikaci pro konkurenční účely nebo k vývoji konkurenčního produktu</w:t>
      </w:r>
    </w:p>
    <w:p w14:paraId="4073DA2A" w14:textId="77777777" w:rsidR="009736DF" w:rsidRPr="000C3C5C" w:rsidRDefault="009736DF" w:rsidP="009736DF">
      <w:pPr>
        <w:rPr>
          <w:lang w:val="cs-CZ"/>
        </w:rPr>
      </w:pPr>
      <w:bookmarkStart w:id="60" w:name="bm_11_3_vlastnictví_dat_uživatele"/>
      <w:r w:rsidRPr="000C3C5C">
        <w:rPr>
          <w:b/>
          <w:lang w:val="cs-CZ"/>
        </w:rPr>
        <w:t>11.3 Vlastnictví dat Uživatele</w:t>
      </w:r>
      <w:bookmarkEnd w:id="60"/>
    </w:p>
    <w:p w14:paraId="37855620" w14:textId="77777777" w:rsidR="009736DF" w:rsidRPr="000C3C5C" w:rsidRDefault="009736DF" w:rsidP="009736DF">
      <w:pPr>
        <w:rPr>
          <w:lang w:val="cs-CZ"/>
        </w:rPr>
      </w:pPr>
      <w:r w:rsidRPr="000C3C5C">
        <w:rPr>
          <w:lang w:val="cs-CZ"/>
        </w:rPr>
        <w:t>Data generovaná Uživatelem v rámci užívání Aplikace (zejména provozní data FVE, BESS, nastavení automatizací) zůstávají vlastnictvím Uživatele. Poskytovatel získává právo tato data:</w:t>
      </w:r>
    </w:p>
    <w:p w14:paraId="1145CD70" w14:textId="77777777" w:rsidR="009736DF" w:rsidRPr="000C3C5C" w:rsidRDefault="009736DF" w:rsidP="009736DF">
      <w:pPr>
        <w:numPr>
          <w:ilvl w:val="0"/>
          <w:numId w:val="40"/>
        </w:numPr>
        <w:rPr>
          <w:lang w:val="cs-CZ"/>
        </w:rPr>
      </w:pPr>
      <w:r w:rsidRPr="000C3C5C">
        <w:rPr>
          <w:lang w:val="cs-CZ"/>
        </w:rPr>
        <w:t>Zpracovávat pro účely poskytování Služeb</w:t>
      </w:r>
    </w:p>
    <w:p w14:paraId="3DE703ED" w14:textId="77777777" w:rsidR="009736DF" w:rsidRPr="000C3C5C" w:rsidRDefault="009736DF" w:rsidP="009736DF">
      <w:pPr>
        <w:numPr>
          <w:ilvl w:val="0"/>
          <w:numId w:val="40"/>
        </w:numPr>
        <w:rPr>
          <w:lang w:val="cs-CZ"/>
        </w:rPr>
      </w:pPr>
      <w:r w:rsidRPr="000C3C5C">
        <w:rPr>
          <w:lang w:val="cs-CZ"/>
        </w:rPr>
        <w:t>Anonymizovat a statisticky agregovat pro účely zlepšování Aplikace</w:t>
      </w:r>
    </w:p>
    <w:p w14:paraId="628E6473" w14:textId="77777777" w:rsidR="009736DF" w:rsidRPr="000C3C5C" w:rsidRDefault="009736DF" w:rsidP="009736DF">
      <w:pPr>
        <w:numPr>
          <w:ilvl w:val="0"/>
          <w:numId w:val="40"/>
        </w:numPr>
        <w:rPr>
          <w:lang w:val="cs-CZ"/>
        </w:rPr>
      </w:pPr>
      <w:r w:rsidRPr="000C3C5C">
        <w:rPr>
          <w:lang w:val="cs-CZ"/>
        </w:rPr>
        <w:t>Uchovávat po dobu trvání smlouvy a archivační doby</w:t>
      </w:r>
    </w:p>
    <w:p w14:paraId="0BB08951" w14:textId="77777777" w:rsidR="009736DF" w:rsidRPr="000C3C5C" w:rsidRDefault="009736DF" w:rsidP="009736DF">
      <w:pPr>
        <w:rPr>
          <w:lang w:val="cs-CZ"/>
        </w:rPr>
      </w:pPr>
      <w:bookmarkStart w:id="61" w:name="bm_11_4_ochranné_známky"/>
      <w:r w:rsidRPr="000C3C5C">
        <w:rPr>
          <w:b/>
          <w:lang w:val="cs-CZ"/>
        </w:rPr>
        <w:t>11.4 Ochranné známky</w:t>
      </w:r>
      <w:bookmarkEnd w:id="61"/>
    </w:p>
    <w:p w14:paraId="0E908D5E" w14:textId="77777777" w:rsidR="009736DF" w:rsidRPr="000C3C5C" w:rsidRDefault="009736DF" w:rsidP="009736DF">
      <w:pPr>
        <w:rPr>
          <w:lang w:val="cs-CZ"/>
        </w:rPr>
      </w:pPr>
      <w:r w:rsidRPr="000C3C5C">
        <w:rPr>
          <w:lang w:val="cs-CZ"/>
        </w:rPr>
        <w:t>Název "OBK Smart", logo a další označení užívaná Poskytovatelem jsou chráněnými ochrannými známkami nebo obchodními názvy. Uživatel není oprávněn tato označení užívat bez předchozího písemného souhlasu Poskytovatele.</w:t>
      </w:r>
    </w:p>
    <w:p w14:paraId="5A8C17AD" w14:textId="77777777" w:rsidR="009736DF" w:rsidRPr="000C3C5C" w:rsidRDefault="009736DF" w:rsidP="009736DF">
      <w:pPr>
        <w:rPr>
          <w:lang w:val="cs-CZ"/>
        </w:rPr>
      </w:pPr>
      <w:bookmarkStart w:id="62" w:name="bm_11_5_anonymizovaná_data"/>
      <w:r w:rsidRPr="000C3C5C">
        <w:rPr>
          <w:b/>
          <w:lang w:val="cs-CZ"/>
        </w:rPr>
        <w:t>11.5 Anonymizovaná data</w:t>
      </w:r>
      <w:bookmarkEnd w:id="62"/>
    </w:p>
    <w:p w14:paraId="4B754175" w14:textId="77777777" w:rsidR="009736DF" w:rsidRPr="000C3C5C" w:rsidRDefault="009736DF" w:rsidP="009736DF">
      <w:pPr>
        <w:rPr>
          <w:lang w:val="cs-CZ"/>
        </w:rPr>
      </w:pPr>
      <w:r w:rsidRPr="000C3C5C">
        <w:rPr>
          <w:lang w:val="cs-CZ"/>
        </w:rPr>
        <w:t>Poskytovatel má právo anonymizovat a agregovat data Uživatelů za účelem statistických analýz, výzkumu a vývoje nových funkcí. Anonymizovaná data neobsahují žádné osobní údaje a nemohou být použita k identifikaci konkrétního Uživatele.</w:t>
      </w:r>
    </w:p>
    <w:p w14:paraId="6C5CF7C6" w14:textId="77777777" w:rsidR="009736DF" w:rsidRPr="000C3C5C" w:rsidRDefault="009736DF" w:rsidP="009736DF">
      <w:pPr>
        <w:rPr>
          <w:lang w:val="cs-CZ"/>
        </w:rPr>
      </w:pPr>
      <w:bookmarkStart w:id="63" w:name="bm_12_doba_trvání_a_ukončení_smlouvy"/>
      <w:r w:rsidRPr="000C3C5C">
        <w:rPr>
          <w:b/>
          <w:lang w:val="cs-CZ"/>
        </w:rPr>
        <w:t>12. Doba trvání a ukončení smlouvy</w:t>
      </w:r>
      <w:bookmarkEnd w:id="63"/>
    </w:p>
    <w:p w14:paraId="459A51B4" w14:textId="77777777" w:rsidR="009736DF" w:rsidRPr="000C3C5C" w:rsidRDefault="009736DF" w:rsidP="009736DF">
      <w:pPr>
        <w:rPr>
          <w:lang w:val="cs-CZ"/>
        </w:rPr>
      </w:pPr>
      <w:bookmarkStart w:id="64" w:name="bm_12_1_doba_trvání_smlouvy"/>
      <w:r w:rsidRPr="000C3C5C">
        <w:rPr>
          <w:b/>
          <w:lang w:val="cs-CZ"/>
        </w:rPr>
        <w:t>12.1 Doba trvání smlouvy</w:t>
      </w:r>
      <w:bookmarkEnd w:id="64"/>
    </w:p>
    <w:p w14:paraId="4C3D3A16" w14:textId="77777777" w:rsidR="009736DF" w:rsidRPr="000C3C5C" w:rsidRDefault="009736DF" w:rsidP="009736DF">
      <w:pPr>
        <w:rPr>
          <w:lang w:val="cs-CZ"/>
        </w:rPr>
      </w:pPr>
      <w:r w:rsidRPr="000C3C5C">
        <w:rPr>
          <w:lang w:val="cs-CZ"/>
        </w:rPr>
        <w:t>Smlouva je uzavřena na dobu neurčitou a nabývá účinnosti okamžikem úspěšné registrace Uživatele a vytvoření Uživatelského účtu. Základní služba je poskytována po uhrazení jednorázové ceny bez dalších pravidelných plateb. Doplňkové placené služby (pokud jsou objednány) mohou mít vlastní fakturační období dle objednávky.</w:t>
      </w:r>
    </w:p>
    <w:p w14:paraId="63EA33B5" w14:textId="77777777" w:rsidR="009736DF" w:rsidRPr="000C3C5C" w:rsidRDefault="009736DF" w:rsidP="009736DF">
      <w:pPr>
        <w:rPr>
          <w:lang w:val="cs-CZ"/>
        </w:rPr>
      </w:pPr>
      <w:bookmarkStart w:id="65" w:name="bm_12_2_řádné_ukončení_smlouvy_už_3feea3"/>
      <w:r w:rsidRPr="000C3C5C">
        <w:rPr>
          <w:b/>
          <w:lang w:val="cs-CZ"/>
        </w:rPr>
        <w:t>12.2 Řádné ukončení smlouvy Uživatelem</w:t>
      </w:r>
      <w:bookmarkEnd w:id="65"/>
    </w:p>
    <w:p w14:paraId="2ACE9F2A" w14:textId="77777777" w:rsidR="009736DF" w:rsidRPr="000C3C5C" w:rsidRDefault="009736DF" w:rsidP="009736DF">
      <w:pPr>
        <w:rPr>
          <w:lang w:val="cs-CZ"/>
        </w:rPr>
      </w:pPr>
      <w:r w:rsidRPr="000C3C5C">
        <w:rPr>
          <w:lang w:val="cs-CZ"/>
        </w:rPr>
        <w:lastRenderedPageBreak/>
        <w:t>Uživatel je oprávněn ukončit smlouvu kdykoli písemným oznámením (emailem) na kontaktní adresu Poskytovatele s výpovědní lhůtou 30 dní. Výpovědní lhůta začíná běžet prvním dnem měsíce následujícího po doručení výpovědi.</w:t>
      </w:r>
    </w:p>
    <w:p w14:paraId="53BCE420" w14:textId="77777777" w:rsidR="009736DF" w:rsidRPr="000C3C5C" w:rsidRDefault="009736DF" w:rsidP="009736DF">
      <w:pPr>
        <w:rPr>
          <w:lang w:val="cs-CZ"/>
        </w:rPr>
      </w:pPr>
      <w:r w:rsidRPr="000C3C5C">
        <w:rPr>
          <w:lang w:val="cs-CZ"/>
        </w:rPr>
        <w:t>Po ukončení smlouvy:</w:t>
      </w:r>
    </w:p>
    <w:p w14:paraId="10887F9D" w14:textId="77777777" w:rsidR="009736DF" w:rsidRPr="000C3C5C" w:rsidRDefault="009736DF" w:rsidP="009736DF">
      <w:pPr>
        <w:numPr>
          <w:ilvl w:val="0"/>
          <w:numId w:val="41"/>
        </w:numPr>
        <w:rPr>
          <w:lang w:val="cs-CZ"/>
        </w:rPr>
      </w:pPr>
      <w:r w:rsidRPr="000C3C5C">
        <w:rPr>
          <w:lang w:val="cs-CZ"/>
        </w:rPr>
        <w:t>Uživatelský účet bude deaktivován</w:t>
      </w:r>
    </w:p>
    <w:p w14:paraId="5F94514C" w14:textId="77777777" w:rsidR="009736DF" w:rsidRPr="000C3C5C" w:rsidRDefault="009736DF" w:rsidP="009736DF">
      <w:pPr>
        <w:numPr>
          <w:ilvl w:val="0"/>
          <w:numId w:val="41"/>
        </w:numPr>
        <w:rPr>
          <w:lang w:val="cs-CZ"/>
        </w:rPr>
      </w:pPr>
      <w:r w:rsidRPr="000C3C5C">
        <w:rPr>
          <w:lang w:val="cs-CZ"/>
        </w:rPr>
        <w:t>Přístup k Aplikaci bude zablokován</w:t>
      </w:r>
    </w:p>
    <w:p w14:paraId="57FFB157" w14:textId="77777777" w:rsidR="009736DF" w:rsidRPr="000C3C5C" w:rsidRDefault="009736DF" w:rsidP="009736DF">
      <w:pPr>
        <w:numPr>
          <w:ilvl w:val="0"/>
          <w:numId w:val="41"/>
        </w:numPr>
        <w:rPr>
          <w:lang w:val="cs-CZ"/>
        </w:rPr>
      </w:pPr>
      <w:r w:rsidRPr="000C3C5C">
        <w:rPr>
          <w:lang w:val="cs-CZ"/>
        </w:rPr>
        <w:t>Data Uživatele budou archivována po dobu stanovenou právními předpisy (10 let) a poté trvale vymazána</w:t>
      </w:r>
    </w:p>
    <w:p w14:paraId="0743438E" w14:textId="77777777" w:rsidR="009736DF" w:rsidRPr="000C3C5C" w:rsidRDefault="009736DF" w:rsidP="009736DF">
      <w:pPr>
        <w:numPr>
          <w:ilvl w:val="0"/>
          <w:numId w:val="41"/>
        </w:numPr>
        <w:rPr>
          <w:lang w:val="cs-CZ"/>
        </w:rPr>
      </w:pPr>
      <w:r w:rsidRPr="000C3C5C">
        <w:rPr>
          <w:lang w:val="cs-CZ"/>
        </w:rPr>
        <w:t>Uživatel má právo požádat o export svých dat před ukončením přístupu</w:t>
      </w:r>
    </w:p>
    <w:p w14:paraId="3A83561C" w14:textId="77777777" w:rsidR="009736DF" w:rsidRPr="000C3C5C" w:rsidRDefault="009736DF" w:rsidP="009736DF">
      <w:pPr>
        <w:rPr>
          <w:lang w:val="cs-CZ"/>
        </w:rPr>
      </w:pPr>
      <w:bookmarkStart w:id="66" w:name="bm_12_3_řádné_ukončení_smlouvy_po_6e9bc0"/>
      <w:r w:rsidRPr="000C3C5C">
        <w:rPr>
          <w:b/>
          <w:lang w:val="cs-CZ"/>
        </w:rPr>
        <w:t>12.3 Řádné ukončení smlouvy Poskytovatelem</w:t>
      </w:r>
      <w:bookmarkEnd w:id="66"/>
    </w:p>
    <w:p w14:paraId="5B8B3A80" w14:textId="77777777" w:rsidR="009736DF" w:rsidRPr="000C3C5C" w:rsidRDefault="009736DF" w:rsidP="009736DF">
      <w:pPr>
        <w:rPr>
          <w:lang w:val="cs-CZ"/>
        </w:rPr>
      </w:pPr>
      <w:r w:rsidRPr="000C3C5C">
        <w:rPr>
          <w:lang w:val="cs-CZ"/>
        </w:rPr>
        <w:t>Poskytovatel je oprávněn ukončit smlouvu:</w:t>
      </w:r>
    </w:p>
    <w:p w14:paraId="07502189" w14:textId="77777777" w:rsidR="009736DF" w:rsidRPr="000C3C5C" w:rsidRDefault="009736DF" w:rsidP="009736DF">
      <w:pPr>
        <w:numPr>
          <w:ilvl w:val="0"/>
          <w:numId w:val="42"/>
        </w:numPr>
        <w:rPr>
          <w:lang w:val="cs-CZ"/>
        </w:rPr>
      </w:pPr>
      <w:r w:rsidRPr="000C3C5C">
        <w:rPr>
          <w:lang w:val="cs-CZ"/>
        </w:rPr>
        <w:t>S výpovědní lhůtou 90 dní z provozních důvodů (např. ukončení provozu Aplikace)</w:t>
      </w:r>
    </w:p>
    <w:p w14:paraId="282340DD" w14:textId="77777777" w:rsidR="009736DF" w:rsidRPr="000C3C5C" w:rsidRDefault="009736DF" w:rsidP="009736DF">
      <w:pPr>
        <w:numPr>
          <w:ilvl w:val="0"/>
          <w:numId w:val="42"/>
        </w:numPr>
        <w:rPr>
          <w:lang w:val="cs-CZ"/>
        </w:rPr>
      </w:pPr>
      <w:r w:rsidRPr="000C3C5C">
        <w:rPr>
          <w:lang w:val="cs-CZ"/>
        </w:rPr>
        <w:t>Uživatel bude informován minimálně 90 dní předem</w:t>
      </w:r>
    </w:p>
    <w:p w14:paraId="6B7C2BAF" w14:textId="77777777" w:rsidR="009736DF" w:rsidRPr="000C3C5C" w:rsidRDefault="009736DF" w:rsidP="009736DF">
      <w:pPr>
        <w:numPr>
          <w:ilvl w:val="0"/>
          <w:numId w:val="42"/>
        </w:numPr>
        <w:rPr>
          <w:lang w:val="cs-CZ"/>
        </w:rPr>
      </w:pPr>
      <w:r w:rsidRPr="000C3C5C">
        <w:rPr>
          <w:lang w:val="cs-CZ"/>
        </w:rPr>
        <w:t>Poskytovateli nevzniká povinnost vrátit již uhrazenou cenu za Služby</w:t>
      </w:r>
    </w:p>
    <w:p w14:paraId="15A4CAC5" w14:textId="77777777" w:rsidR="009736DF" w:rsidRPr="000C3C5C" w:rsidRDefault="009736DF" w:rsidP="009736DF">
      <w:pPr>
        <w:rPr>
          <w:lang w:val="cs-CZ"/>
        </w:rPr>
      </w:pPr>
      <w:bookmarkStart w:id="67" w:name="bm_12_4_mimořádné_ukončení_smlouvy"/>
      <w:r w:rsidRPr="000C3C5C">
        <w:rPr>
          <w:b/>
          <w:lang w:val="cs-CZ"/>
        </w:rPr>
        <w:t>12.4 Mimořádné ukončení smlouvy</w:t>
      </w:r>
      <w:bookmarkEnd w:id="67"/>
    </w:p>
    <w:p w14:paraId="6E039425" w14:textId="77777777" w:rsidR="009736DF" w:rsidRPr="000C3C5C" w:rsidRDefault="009736DF" w:rsidP="009736DF">
      <w:pPr>
        <w:rPr>
          <w:lang w:val="cs-CZ"/>
        </w:rPr>
      </w:pPr>
      <w:r w:rsidRPr="000C3C5C">
        <w:rPr>
          <w:lang w:val="cs-CZ"/>
        </w:rPr>
        <w:t>Poskytovatel je oprávněn okamžitě ukončit smlouvu a zablokovat Uživatelský účet v následujících případech:</w:t>
      </w:r>
    </w:p>
    <w:p w14:paraId="1A575292" w14:textId="77777777" w:rsidR="009736DF" w:rsidRPr="000C3C5C" w:rsidRDefault="009736DF" w:rsidP="009736DF">
      <w:pPr>
        <w:numPr>
          <w:ilvl w:val="0"/>
          <w:numId w:val="43"/>
        </w:numPr>
        <w:rPr>
          <w:lang w:val="cs-CZ"/>
        </w:rPr>
      </w:pPr>
      <w:r w:rsidRPr="000C3C5C">
        <w:rPr>
          <w:lang w:val="cs-CZ"/>
        </w:rPr>
        <w:t>Závažné nebo opakované porušení těchto VOP Uživatelem</w:t>
      </w:r>
    </w:p>
    <w:p w14:paraId="230759B9" w14:textId="77777777" w:rsidR="009736DF" w:rsidRPr="000C3C5C" w:rsidRDefault="009736DF" w:rsidP="009736DF">
      <w:pPr>
        <w:numPr>
          <w:ilvl w:val="0"/>
          <w:numId w:val="43"/>
        </w:numPr>
        <w:rPr>
          <w:lang w:val="cs-CZ"/>
        </w:rPr>
      </w:pPr>
      <w:r w:rsidRPr="000C3C5C">
        <w:rPr>
          <w:lang w:val="cs-CZ"/>
        </w:rPr>
        <w:t>Neoprávněné užívání Aplikace (porušení licence, reverzní inženýrství)</w:t>
      </w:r>
    </w:p>
    <w:p w14:paraId="6C09C7E6" w14:textId="77777777" w:rsidR="009736DF" w:rsidRPr="000C3C5C" w:rsidRDefault="009736DF" w:rsidP="009736DF">
      <w:pPr>
        <w:numPr>
          <w:ilvl w:val="0"/>
          <w:numId w:val="43"/>
        </w:numPr>
        <w:rPr>
          <w:lang w:val="cs-CZ"/>
        </w:rPr>
      </w:pPr>
      <w:r w:rsidRPr="000C3C5C">
        <w:rPr>
          <w:lang w:val="cs-CZ"/>
        </w:rPr>
        <w:t>Neuhrazení ceny za Služby po dobu delší než 30 dní od splatnosti</w:t>
      </w:r>
    </w:p>
    <w:p w14:paraId="4E46BD83" w14:textId="77777777" w:rsidR="009736DF" w:rsidRPr="000C3C5C" w:rsidRDefault="009736DF" w:rsidP="009736DF">
      <w:pPr>
        <w:numPr>
          <w:ilvl w:val="0"/>
          <w:numId w:val="43"/>
        </w:numPr>
        <w:rPr>
          <w:lang w:val="cs-CZ"/>
        </w:rPr>
      </w:pPr>
      <w:r w:rsidRPr="000C3C5C">
        <w:rPr>
          <w:lang w:val="cs-CZ"/>
        </w:rPr>
        <w:t>Pokus o kybernetický útok nebo zneužití bezpečnostních zranitelností</w:t>
      </w:r>
    </w:p>
    <w:p w14:paraId="0AE12748" w14:textId="77777777" w:rsidR="009736DF" w:rsidRPr="000C3C5C" w:rsidRDefault="009736DF" w:rsidP="009736DF">
      <w:pPr>
        <w:numPr>
          <w:ilvl w:val="0"/>
          <w:numId w:val="43"/>
        </w:numPr>
        <w:rPr>
          <w:lang w:val="cs-CZ"/>
        </w:rPr>
      </w:pPr>
      <w:r w:rsidRPr="000C3C5C">
        <w:rPr>
          <w:lang w:val="cs-CZ"/>
        </w:rPr>
        <w:t>Zjištění, že Uživatel poskytl záměrně nepravdivé údaje při registraci</w:t>
      </w:r>
    </w:p>
    <w:p w14:paraId="7AAC9CB7" w14:textId="77777777" w:rsidR="009736DF" w:rsidRPr="000C3C5C" w:rsidRDefault="009736DF" w:rsidP="009736DF">
      <w:pPr>
        <w:rPr>
          <w:lang w:val="cs-CZ"/>
        </w:rPr>
      </w:pPr>
      <w:r w:rsidRPr="000C3C5C">
        <w:rPr>
          <w:lang w:val="cs-CZ"/>
        </w:rPr>
        <w:t>Uživatel je oprávněn okamžitě ukončit smlouvu v případě:</w:t>
      </w:r>
    </w:p>
    <w:p w14:paraId="4B051516" w14:textId="77777777" w:rsidR="009736DF" w:rsidRPr="000C3C5C" w:rsidRDefault="009736DF" w:rsidP="009736DF">
      <w:pPr>
        <w:numPr>
          <w:ilvl w:val="0"/>
          <w:numId w:val="44"/>
        </w:numPr>
        <w:rPr>
          <w:lang w:val="cs-CZ"/>
        </w:rPr>
      </w:pPr>
      <w:r w:rsidRPr="000C3C5C">
        <w:rPr>
          <w:lang w:val="cs-CZ"/>
        </w:rPr>
        <w:t>Podstatného porušení povinností Poskytovatelem (nedostupnost Aplikace po dobu delší než 14 dnů bez řádného odůvodnění)</w:t>
      </w:r>
    </w:p>
    <w:p w14:paraId="1D06C988" w14:textId="77777777" w:rsidR="009736DF" w:rsidRPr="000C3C5C" w:rsidRDefault="009736DF" w:rsidP="009736DF">
      <w:pPr>
        <w:numPr>
          <w:ilvl w:val="0"/>
          <w:numId w:val="44"/>
        </w:numPr>
        <w:rPr>
          <w:lang w:val="cs-CZ"/>
        </w:rPr>
      </w:pPr>
      <w:r w:rsidRPr="000C3C5C">
        <w:rPr>
          <w:lang w:val="cs-CZ"/>
        </w:rPr>
        <w:t>Neoprávněného zpracování osobních údajů Uživatele</w:t>
      </w:r>
    </w:p>
    <w:p w14:paraId="286E2666" w14:textId="77777777" w:rsidR="009736DF" w:rsidRDefault="009736DF" w:rsidP="009736DF">
      <w:pPr>
        <w:rPr>
          <w:b/>
          <w:lang w:val="cs-CZ"/>
        </w:rPr>
      </w:pPr>
      <w:bookmarkStart w:id="68" w:name="bm_12_5_důsledky_ukončení_smlouvy"/>
    </w:p>
    <w:p w14:paraId="24C3CF2E" w14:textId="77777777" w:rsidR="009736DF" w:rsidRDefault="009736DF" w:rsidP="009736DF">
      <w:pPr>
        <w:rPr>
          <w:b/>
          <w:lang w:val="cs-CZ"/>
        </w:rPr>
      </w:pPr>
    </w:p>
    <w:p w14:paraId="06EFCD10" w14:textId="77777777" w:rsidR="009736DF" w:rsidRPr="000C3C5C" w:rsidRDefault="009736DF" w:rsidP="009736DF">
      <w:pPr>
        <w:rPr>
          <w:lang w:val="cs-CZ"/>
        </w:rPr>
      </w:pPr>
      <w:r w:rsidRPr="000C3C5C">
        <w:rPr>
          <w:b/>
          <w:lang w:val="cs-CZ"/>
        </w:rPr>
        <w:lastRenderedPageBreak/>
        <w:t>12.5 Důsledky ukončení smlouvy</w:t>
      </w:r>
      <w:bookmarkEnd w:id="68"/>
    </w:p>
    <w:p w14:paraId="389A9EE1" w14:textId="77777777" w:rsidR="009736DF" w:rsidRPr="000C3C5C" w:rsidRDefault="009736DF" w:rsidP="009736DF">
      <w:pPr>
        <w:rPr>
          <w:lang w:val="cs-CZ"/>
        </w:rPr>
      </w:pPr>
      <w:r w:rsidRPr="000C3C5C">
        <w:rPr>
          <w:lang w:val="cs-CZ"/>
        </w:rPr>
        <w:t>Po ukončení smlouvy:</w:t>
      </w:r>
    </w:p>
    <w:p w14:paraId="1ECDDCD5" w14:textId="77777777" w:rsidR="009736DF" w:rsidRPr="000C3C5C" w:rsidRDefault="009736DF" w:rsidP="009736DF">
      <w:pPr>
        <w:numPr>
          <w:ilvl w:val="0"/>
          <w:numId w:val="45"/>
        </w:numPr>
        <w:rPr>
          <w:lang w:val="cs-CZ"/>
        </w:rPr>
      </w:pPr>
      <w:r w:rsidRPr="000C3C5C">
        <w:rPr>
          <w:lang w:val="cs-CZ"/>
        </w:rPr>
        <w:t>Uživatel ztrácí přístup k Aplikaci okamžikem ukončení smlouvy</w:t>
      </w:r>
    </w:p>
    <w:p w14:paraId="5A9D889B" w14:textId="77777777" w:rsidR="009736DF" w:rsidRPr="000C3C5C" w:rsidRDefault="009736DF" w:rsidP="009736DF">
      <w:pPr>
        <w:numPr>
          <w:ilvl w:val="0"/>
          <w:numId w:val="45"/>
        </w:numPr>
        <w:rPr>
          <w:lang w:val="cs-CZ"/>
        </w:rPr>
      </w:pPr>
      <w:r w:rsidRPr="000C3C5C">
        <w:rPr>
          <w:lang w:val="cs-CZ"/>
        </w:rPr>
        <w:t>Poskytovatel uchovává data Uživatele po dobu 30 dnů pro případné obnovení smlouvy</w:t>
      </w:r>
    </w:p>
    <w:p w14:paraId="688E891C" w14:textId="77777777" w:rsidR="009736DF" w:rsidRPr="000C3C5C" w:rsidRDefault="009736DF" w:rsidP="009736DF">
      <w:pPr>
        <w:numPr>
          <w:ilvl w:val="0"/>
          <w:numId w:val="45"/>
        </w:numPr>
        <w:rPr>
          <w:lang w:val="cs-CZ"/>
        </w:rPr>
      </w:pPr>
      <w:r w:rsidRPr="000C3C5C">
        <w:rPr>
          <w:lang w:val="cs-CZ"/>
        </w:rPr>
        <w:t>Po uplynutí 30 dnů jsou data Uživatele nenávratně smazána, s výjimkou údajů, které je Poskytovatel povinen archivovat dle právních předpisů (10 let)</w:t>
      </w:r>
    </w:p>
    <w:p w14:paraId="3F2ED91B" w14:textId="77777777" w:rsidR="009736DF" w:rsidRPr="000C3C5C" w:rsidRDefault="009736DF" w:rsidP="009736DF">
      <w:pPr>
        <w:numPr>
          <w:ilvl w:val="0"/>
          <w:numId w:val="45"/>
        </w:numPr>
        <w:rPr>
          <w:lang w:val="cs-CZ"/>
        </w:rPr>
      </w:pPr>
      <w:r w:rsidRPr="000C3C5C">
        <w:rPr>
          <w:lang w:val="cs-CZ"/>
        </w:rPr>
        <w:t>Uživatel má právo do 30 dnů od ukončení smlouvy požádat o export svých dat</w:t>
      </w:r>
    </w:p>
    <w:p w14:paraId="034BA3CC" w14:textId="77777777" w:rsidR="009736DF" w:rsidRPr="000C3C5C" w:rsidRDefault="009736DF" w:rsidP="009736DF">
      <w:pPr>
        <w:numPr>
          <w:ilvl w:val="0"/>
          <w:numId w:val="45"/>
        </w:numPr>
        <w:rPr>
          <w:lang w:val="cs-CZ"/>
        </w:rPr>
      </w:pPr>
      <w:r w:rsidRPr="000C3C5C">
        <w:rPr>
          <w:lang w:val="cs-CZ"/>
        </w:rPr>
        <w:t>Jednorázová platba za základní službu není vratná (s výjimkou případů dle čl. 11.3)</w:t>
      </w:r>
    </w:p>
    <w:p w14:paraId="07D78B6D" w14:textId="77777777" w:rsidR="009736DF" w:rsidRPr="000C3C5C" w:rsidRDefault="009736DF" w:rsidP="009736DF">
      <w:pPr>
        <w:numPr>
          <w:ilvl w:val="0"/>
          <w:numId w:val="45"/>
        </w:numPr>
        <w:rPr>
          <w:lang w:val="cs-CZ"/>
        </w:rPr>
      </w:pPr>
      <w:r w:rsidRPr="000C3C5C">
        <w:rPr>
          <w:lang w:val="cs-CZ"/>
        </w:rPr>
        <w:t>U doplňkových služeb s pravidelnou platbou nejsou uhrazené platby za nevyčerpané období vratné, pokud Uživatel neprokáže podstatné porušení smlouvy ze strany Poskytovatele</w:t>
      </w:r>
    </w:p>
    <w:p w14:paraId="730C7E8F" w14:textId="77777777" w:rsidR="009736DF" w:rsidRPr="000C3C5C" w:rsidRDefault="009736DF" w:rsidP="009736DF">
      <w:pPr>
        <w:rPr>
          <w:lang w:val="cs-CZ"/>
        </w:rPr>
      </w:pPr>
      <w:bookmarkStart w:id="69" w:name="bm_13_reklamační_řád"/>
      <w:r w:rsidRPr="000C3C5C">
        <w:rPr>
          <w:b/>
          <w:lang w:val="cs-CZ"/>
        </w:rPr>
        <w:t>13. Reklamační řád</w:t>
      </w:r>
      <w:bookmarkEnd w:id="69"/>
    </w:p>
    <w:p w14:paraId="416019FE" w14:textId="77777777" w:rsidR="009736DF" w:rsidRPr="000C3C5C" w:rsidRDefault="009736DF" w:rsidP="009736DF">
      <w:pPr>
        <w:rPr>
          <w:lang w:val="cs-CZ"/>
        </w:rPr>
      </w:pPr>
      <w:bookmarkStart w:id="70" w:name="bm_13_1_předmět_reklamace"/>
      <w:r w:rsidRPr="000C3C5C">
        <w:rPr>
          <w:b/>
          <w:lang w:val="cs-CZ"/>
        </w:rPr>
        <w:t>13.1 Předmět reklamace</w:t>
      </w:r>
      <w:bookmarkEnd w:id="70"/>
    </w:p>
    <w:p w14:paraId="1ED1FF1D" w14:textId="77777777" w:rsidR="009736DF" w:rsidRPr="000C3C5C" w:rsidRDefault="009736DF" w:rsidP="009736DF">
      <w:pPr>
        <w:rPr>
          <w:lang w:val="cs-CZ"/>
        </w:rPr>
      </w:pPr>
      <w:r w:rsidRPr="000C3C5C">
        <w:rPr>
          <w:lang w:val="cs-CZ"/>
        </w:rPr>
        <w:t xml:space="preserve">Uživatel má právo reklamovat vady poskytovaných Služeb (nedostupnost Aplikace, nefunkčnost klíčových funkcí, bezpečnostní incidenty). Reklamace se nevztahuje na hardware (FVE, střídače, BESS), který Uživatel dodává vlastními prostředky nebo prostřednictvím třetích </w:t>
      </w:r>
      <w:proofErr w:type="gramStart"/>
      <w:r w:rsidRPr="000C3C5C">
        <w:rPr>
          <w:lang w:val="cs-CZ"/>
        </w:rPr>
        <w:t>stran[</w:t>
      </w:r>
      <w:proofErr w:type="gramEnd"/>
      <w:r w:rsidRPr="000C3C5C">
        <w:rPr>
          <w:lang w:val="cs-CZ"/>
        </w:rPr>
        <w:t>12].</w:t>
      </w:r>
    </w:p>
    <w:p w14:paraId="7934CD34" w14:textId="77777777" w:rsidR="009736DF" w:rsidRPr="000C3C5C" w:rsidRDefault="009736DF" w:rsidP="009736DF">
      <w:pPr>
        <w:rPr>
          <w:lang w:val="cs-CZ"/>
        </w:rPr>
      </w:pPr>
      <w:bookmarkStart w:id="71" w:name="bm_13_2_uplatnění_reklamace"/>
      <w:r w:rsidRPr="000C3C5C">
        <w:rPr>
          <w:b/>
          <w:lang w:val="cs-CZ"/>
        </w:rPr>
        <w:t>13.2 Uplatnění reklamace</w:t>
      </w:r>
      <w:bookmarkEnd w:id="71"/>
    </w:p>
    <w:p w14:paraId="79B143A4" w14:textId="77777777" w:rsidR="009736DF" w:rsidRPr="000C3C5C" w:rsidRDefault="009736DF" w:rsidP="009736DF">
      <w:pPr>
        <w:rPr>
          <w:lang w:val="cs-CZ"/>
        </w:rPr>
      </w:pPr>
      <w:r w:rsidRPr="000C3C5C">
        <w:rPr>
          <w:lang w:val="cs-CZ"/>
        </w:rPr>
        <w:t>Reklamaci lze uplatnit:</w:t>
      </w:r>
    </w:p>
    <w:p w14:paraId="207CDF3E" w14:textId="77777777" w:rsidR="009736DF" w:rsidRPr="000C3C5C" w:rsidRDefault="009736DF" w:rsidP="009736DF">
      <w:pPr>
        <w:numPr>
          <w:ilvl w:val="0"/>
          <w:numId w:val="46"/>
        </w:numPr>
        <w:rPr>
          <w:lang w:val="cs-CZ"/>
        </w:rPr>
      </w:pPr>
      <w:r w:rsidRPr="000C3C5C">
        <w:rPr>
          <w:lang w:val="cs-CZ"/>
        </w:rPr>
        <w:t>Emailem na adresu: [obchod@obrokov.cz]</w:t>
      </w:r>
    </w:p>
    <w:p w14:paraId="718D2051" w14:textId="77777777" w:rsidR="009736DF" w:rsidRPr="000C3C5C" w:rsidRDefault="009736DF" w:rsidP="009736DF">
      <w:pPr>
        <w:numPr>
          <w:ilvl w:val="0"/>
          <w:numId w:val="46"/>
        </w:numPr>
        <w:rPr>
          <w:lang w:val="cs-CZ"/>
        </w:rPr>
      </w:pPr>
      <w:r w:rsidRPr="000C3C5C">
        <w:rPr>
          <w:lang w:val="cs-CZ"/>
        </w:rPr>
        <w:t>Prostřednictvím kontaktního formuláře v Aplikaci</w:t>
      </w:r>
    </w:p>
    <w:p w14:paraId="4E1DB89D" w14:textId="77777777" w:rsidR="009736DF" w:rsidRPr="000C3C5C" w:rsidRDefault="009736DF" w:rsidP="009736DF">
      <w:pPr>
        <w:numPr>
          <w:ilvl w:val="0"/>
          <w:numId w:val="46"/>
        </w:numPr>
        <w:rPr>
          <w:lang w:val="cs-CZ"/>
        </w:rPr>
      </w:pPr>
      <w:r w:rsidRPr="000C3C5C">
        <w:rPr>
          <w:lang w:val="cs-CZ"/>
        </w:rPr>
        <w:t>Písemně na adresu sídla Poskytovatele</w:t>
      </w:r>
    </w:p>
    <w:p w14:paraId="65403C2B" w14:textId="77777777" w:rsidR="009736DF" w:rsidRPr="000C3C5C" w:rsidRDefault="009736DF" w:rsidP="009736DF">
      <w:pPr>
        <w:rPr>
          <w:lang w:val="cs-CZ"/>
        </w:rPr>
      </w:pPr>
      <w:r w:rsidRPr="000C3C5C">
        <w:rPr>
          <w:lang w:val="cs-CZ"/>
        </w:rPr>
        <w:t>Reklamace musí obsahovat:</w:t>
      </w:r>
    </w:p>
    <w:p w14:paraId="6C51355B" w14:textId="77777777" w:rsidR="009736DF" w:rsidRPr="000C3C5C" w:rsidRDefault="009736DF" w:rsidP="009736DF">
      <w:pPr>
        <w:numPr>
          <w:ilvl w:val="0"/>
          <w:numId w:val="47"/>
        </w:numPr>
        <w:rPr>
          <w:lang w:val="cs-CZ"/>
        </w:rPr>
      </w:pPr>
      <w:r w:rsidRPr="000C3C5C">
        <w:rPr>
          <w:lang w:val="cs-CZ"/>
        </w:rPr>
        <w:t>Identifikaci Uživatele (jméno, email, číslo účtu)</w:t>
      </w:r>
    </w:p>
    <w:p w14:paraId="0278C7F1" w14:textId="77777777" w:rsidR="009736DF" w:rsidRPr="000C3C5C" w:rsidRDefault="009736DF" w:rsidP="009736DF">
      <w:pPr>
        <w:numPr>
          <w:ilvl w:val="0"/>
          <w:numId w:val="47"/>
        </w:numPr>
        <w:rPr>
          <w:lang w:val="cs-CZ"/>
        </w:rPr>
      </w:pPr>
      <w:r w:rsidRPr="000C3C5C">
        <w:rPr>
          <w:lang w:val="cs-CZ"/>
        </w:rPr>
        <w:t>Popis závady (co nefunguje, jak se závada projevuje)</w:t>
      </w:r>
    </w:p>
    <w:p w14:paraId="6E9B20F8" w14:textId="77777777" w:rsidR="009736DF" w:rsidRPr="000C3C5C" w:rsidRDefault="009736DF" w:rsidP="009736DF">
      <w:pPr>
        <w:numPr>
          <w:ilvl w:val="0"/>
          <w:numId w:val="47"/>
        </w:numPr>
        <w:rPr>
          <w:lang w:val="cs-CZ"/>
        </w:rPr>
      </w:pPr>
      <w:r w:rsidRPr="000C3C5C">
        <w:rPr>
          <w:lang w:val="cs-CZ"/>
        </w:rPr>
        <w:t>Datum a čas výskytu závady</w:t>
      </w:r>
    </w:p>
    <w:p w14:paraId="504CC1AE" w14:textId="77777777" w:rsidR="009736DF" w:rsidRPr="000C3C5C" w:rsidRDefault="009736DF" w:rsidP="009736DF">
      <w:pPr>
        <w:numPr>
          <w:ilvl w:val="0"/>
          <w:numId w:val="47"/>
        </w:numPr>
        <w:rPr>
          <w:lang w:val="cs-CZ"/>
        </w:rPr>
      </w:pPr>
      <w:r w:rsidRPr="000C3C5C">
        <w:rPr>
          <w:lang w:val="cs-CZ"/>
        </w:rPr>
        <w:t>Kontaktní údaje pro odpověď</w:t>
      </w:r>
    </w:p>
    <w:p w14:paraId="2BAF1D3C" w14:textId="77777777" w:rsidR="009736DF" w:rsidRDefault="009736DF" w:rsidP="009736DF">
      <w:pPr>
        <w:rPr>
          <w:b/>
          <w:lang w:val="cs-CZ"/>
        </w:rPr>
      </w:pPr>
      <w:bookmarkStart w:id="72" w:name="bm_13_3_lhůty_vyřízení_reklamace"/>
    </w:p>
    <w:p w14:paraId="78014549" w14:textId="77777777" w:rsidR="009736DF" w:rsidRPr="000C3C5C" w:rsidRDefault="009736DF" w:rsidP="009736DF">
      <w:pPr>
        <w:rPr>
          <w:lang w:val="cs-CZ"/>
        </w:rPr>
      </w:pPr>
      <w:r w:rsidRPr="000C3C5C">
        <w:rPr>
          <w:b/>
          <w:lang w:val="cs-CZ"/>
        </w:rPr>
        <w:lastRenderedPageBreak/>
        <w:t>13.3 Lhůty vyřízení reklamace</w:t>
      </w:r>
      <w:bookmarkEnd w:id="72"/>
    </w:p>
    <w:tbl>
      <w:tblPr>
        <w:tblW w:w="0" w:type="auto"/>
        <w:jc w:val="center"/>
        <w:tblCellSpacing w:w="0" w:type="dxa"/>
        <w:tblLook w:val="04A0" w:firstRow="1" w:lastRow="0" w:firstColumn="1" w:lastColumn="0" w:noHBand="0" w:noVBand="1"/>
      </w:tblPr>
      <w:tblGrid>
        <w:gridCol w:w="4556"/>
        <w:gridCol w:w="1695"/>
      </w:tblGrid>
      <w:tr w:rsidR="009736DF" w:rsidRPr="000C3C5C" w14:paraId="5840FCA5" w14:textId="77777777" w:rsidTr="00162B5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3CBEE17" w14:textId="77777777" w:rsidR="009736DF" w:rsidRPr="000C3C5C" w:rsidRDefault="009736DF" w:rsidP="00162B5C">
            <w:pPr>
              <w:rPr>
                <w:lang w:val="cs-CZ"/>
              </w:rPr>
            </w:pPr>
            <w:r w:rsidRPr="000C3C5C">
              <w:rPr>
                <w:b/>
                <w:lang w:val="cs-CZ"/>
              </w:rPr>
              <w:t>Závažnost</w:t>
            </w:r>
          </w:p>
        </w:tc>
        <w:tc>
          <w:tcPr>
            <w:tcW w:w="0" w:type="auto"/>
            <w:tcBorders>
              <w:top w:val="single" w:sz="8" w:space="0" w:color="000000"/>
              <w:left w:val="nil"/>
              <w:bottom w:val="single" w:sz="8" w:space="0" w:color="000000"/>
              <w:right w:val="single" w:sz="8" w:space="0" w:color="000000"/>
            </w:tcBorders>
            <w:vAlign w:val="center"/>
            <w:hideMark/>
          </w:tcPr>
          <w:p w14:paraId="2179C9D7" w14:textId="77777777" w:rsidR="009736DF" w:rsidRPr="000C3C5C" w:rsidRDefault="009736DF" w:rsidP="00162B5C">
            <w:pPr>
              <w:rPr>
                <w:lang w:val="cs-CZ"/>
              </w:rPr>
            </w:pPr>
            <w:r w:rsidRPr="000C3C5C">
              <w:rPr>
                <w:b/>
                <w:lang w:val="cs-CZ"/>
              </w:rPr>
              <w:t>Lhůta vyřízení</w:t>
            </w:r>
          </w:p>
        </w:tc>
      </w:tr>
      <w:tr w:rsidR="009736DF" w:rsidRPr="000C3C5C" w14:paraId="2533C728"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02920FB" w14:textId="77777777" w:rsidR="009736DF" w:rsidRPr="000C3C5C" w:rsidRDefault="009736DF" w:rsidP="00162B5C">
            <w:pPr>
              <w:rPr>
                <w:lang w:val="cs-CZ"/>
              </w:rPr>
            </w:pPr>
            <w:r w:rsidRPr="000C3C5C">
              <w:rPr>
                <w:lang w:val="cs-CZ"/>
              </w:rPr>
              <w:t>Kritická (úplná nedostupnost Aplikace)</w:t>
            </w:r>
          </w:p>
        </w:tc>
        <w:tc>
          <w:tcPr>
            <w:tcW w:w="0" w:type="auto"/>
            <w:tcBorders>
              <w:top w:val="nil"/>
              <w:left w:val="nil"/>
              <w:bottom w:val="single" w:sz="8" w:space="0" w:color="000000"/>
              <w:right w:val="single" w:sz="8" w:space="0" w:color="000000"/>
            </w:tcBorders>
            <w:vAlign w:val="center"/>
            <w:hideMark/>
          </w:tcPr>
          <w:p w14:paraId="54E30B42" w14:textId="77777777" w:rsidR="009736DF" w:rsidRPr="000C3C5C" w:rsidRDefault="009736DF" w:rsidP="00162B5C">
            <w:pPr>
              <w:rPr>
                <w:lang w:val="cs-CZ"/>
              </w:rPr>
            </w:pPr>
            <w:r w:rsidRPr="000C3C5C">
              <w:rPr>
                <w:lang w:val="cs-CZ"/>
              </w:rPr>
              <w:t>24 hodin</w:t>
            </w:r>
          </w:p>
        </w:tc>
      </w:tr>
      <w:tr w:rsidR="009736DF" w:rsidRPr="000C3C5C" w14:paraId="2F196FAA"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E6C1DC0" w14:textId="77777777" w:rsidR="009736DF" w:rsidRPr="000C3C5C" w:rsidRDefault="009736DF" w:rsidP="00162B5C">
            <w:pPr>
              <w:rPr>
                <w:lang w:val="cs-CZ"/>
              </w:rPr>
            </w:pPr>
            <w:r w:rsidRPr="000C3C5C">
              <w:rPr>
                <w:lang w:val="cs-CZ"/>
              </w:rPr>
              <w:t>Vysoká (nefunkčnost klíčových funkcí)</w:t>
            </w:r>
          </w:p>
        </w:tc>
        <w:tc>
          <w:tcPr>
            <w:tcW w:w="0" w:type="auto"/>
            <w:tcBorders>
              <w:top w:val="nil"/>
              <w:left w:val="nil"/>
              <w:bottom w:val="single" w:sz="8" w:space="0" w:color="000000"/>
              <w:right w:val="single" w:sz="8" w:space="0" w:color="000000"/>
            </w:tcBorders>
            <w:vAlign w:val="center"/>
            <w:hideMark/>
          </w:tcPr>
          <w:p w14:paraId="24BE2EE3" w14:textId="77777777" w:rsidR="009736DF" w:rsidRPr="000C3C5C" w:rsidRDefault="009736DF" w:rsidP="00162B5C">
            <w:pPr>
              <w:rPr>
                <w:lang w:val="cs-CZ"/>
              </w:rPr>
            </w:pPr>
            <w:r w:rsidRPr="000C3C5C">
              <w:rPr>
                <w:lang w:val="cs-CZ"/>
              </w:rPr>
              <w:t>72 hodin</w:t>
            </w:r>
          </w:p>
        </w:tc>
      </w:tr>
      <w:tr w:rsidR="009736DF" w:rsidRPr="000C3C5C" w14:paraId="550EDDF8"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DDDA53F" w14:textId="77777777" w:rsidR="009736DF" w:rsidRPr="000C3C5C" w:rsidRDefault="009736DF" w:rsidP="00162B5C">
            <w:pPr>
              <w:rPr>
                <w:lang w:val="cs-CZ"/>
              </w:rPr>
            </w:pPr>
            <w:r w:rsidRPr="000C3C5C">
              <w:rPr>
                <w:lang w:val="cs-CZ"/>
              </w:rPr>
              <w:t>Střední (částečné omezení funkcionality)</w:t>
            </w:r>
          </w:p>
        </w:tc>
        <w:tc>
          <w:tcPr>
            <w:tcW w:w="0" w:type="auto"/>
            <w:tcBorders>
              <w:top w:val="nil"/>
              <w:left w:val="nil"/>
              <w:bottom w:val="single" w:sz="8" w:space="0" w:color="000000"/>
              <w:right w:val="single" w:sz="8" w:space="0" w:color="000000"/>
            </w:tcBorders>
            <w:vAlign w:val="center"/>
            <w:hideMark/>
          </w:tcPr>
          <w:p w14:paraId="3B194F95" w14:textId="77777777" w:rsidR="009736DF" w:rsidRPr="000C3C5C" w:rsidRDefault="009736DF" w:rsidP="00162B5C">
            <w:pPr>
              <w:rPr>
                <w:lang w:val="cs-CZ"/>
              </w:rPr>
            </w:pPr>
            <w:r w:rsidRPr="000C3C5C">
              <w:rPr>
                <w:lang w:val="cs-CZ"/>
              </w:rPr>
              <w:t>7 dní</w:t>
            </w:r>
          </w:p>
        </w:tc>
      </w:tr>
      <w:tr w:rsidR="009736DF" w:rsidRPr="000C3C5C" w14:paraId="27B4D856"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66660F1" w14:textId="77777777" w:rsidR="009736DF" w:rsidRPr="000C3C5C" w:rsidRDefault="009736DF" w:rsidP="00162B5C">
            <w:pPr>
              <w:rPr>
                <w:lang w:val="cs-CZ"/>
              </w:rPr>
            </w:pPr>
            <w:r w:rsidRPr="000C3C5C">
              <w:rPr>
                <w:lang w:val="cs-CZ"/>
              </w:rPr>
              <w:t>Nízká (drobné nedostatky, kosmetické chyby)</w:t>
            </w:r>
          </w:p>
        </w:tc>
        <w:tc>
          <w:tcPr>
            <w:tcW w:w="0" w:type="auto"/>
            <w:tcBorders>
              <w:top w:val="nil"/>
              <w:left w:val="nil"/>
              <w:bottom w:val="single" w:sz="8" w:space="0" w:color="000000"/>
              <w:right w:val="single" w:sz="8" w:space="0" w:color="000000"/>
            </w:tcBorders>
            <w:vAlign w:val="center"/>
            <w:hideMark/>
          </w:tcPr>
          <w:p w14:paraId="10A1BBF8" w14:textId="77777777" w:rsidR="009736DF" w:rsidRPr="000C3C5C" w:rsidRDefault="009736DF" w:rsidP="00162B5C">
            <w:pPr>
              <w:rPr>
                <w:lang w:val="cs-CZ"/>
              </w:rPr>
            </w:pPr>
            <w:r w:rsidRPr="000C3C5C">
              <w:rPr>
                <w:lang w:val="cs-CZ"/>
              </w:rPr>
              <w:t>30 dní</w:t>
            </w:r>
          </w:p>
        </w:tc>
      </w:tr>
    </w:tbl>
    <w:p w14:paraId="5FDC1A68" w14:textId="77777777" w:rsidR="009736DF" w:rsidRPr="000C3C5C" w:rsidRDefault="009736DF" w:rsidP="009736DF">
      <w:pPr>
        <w:rPr>
          <w:lang w:val="cs-CZ"/>
        </w:rPr>
      </w:pPr>
    </w:p>
    <w:p w14:paraId="19EDE658" w14:textId="77777777" w:rsidR="009736DF" w:rsidRPr="000C3C5C" w:rsidRDefault="009736DF" w:rsidP="009736DF">
      <w:pPr>
        <w:rPr>
          <w:lang w:val="cs-CZ"/>
        </w:rPr>
      </w:pPr>
      <w:r w:rsidRPr="000C3C5C">
        <w:rPr>
          <w:lang w:val="cs-CZ"/>
        </w:rPr>
        <w:t>Table 3: Reakční lhůty podle závažnosti</w:t>
      </w:r>
    </w:p>
    <w:p w14:paraId="56AA7A49" w14:textId="77777777" w:rsidR="009736DF" w:rsidRPr="000C3C5C" w:rsidRDefault="009736DF" w:rsidP="009736DF">
      <w:pPr>
        <w:rPr>
          <w:lang w:val="cs-CZ"/>
        </w:rPr>
      </w:pPr>
      <w:r w:rsidRPr="000C3C5C">
        <w:rPr>
          <w:lang w:val="cs-CZ"/>
        </w:rPr>
        <w:t>Poskytovatel je povinen potvrdit přijetí reklamace do 48 hodin a informovat Uživatele o předpokládané lhůtě vyřízení.</w:t>
      </w:r>
    </w:p>
    <w:p w14:paraId="652224D3" w14:textId="77777777" w:rsidR="009736DF" w:rsidRPr="000C3C5C" w:rsidRDefault="009736DF" w:rsidP="009736DF">
      <w:pPr>
        <w:rPr>
          <w:lang w:val="cs-CZ"/>
        </w:rPr>
      </w:pPr>
      <w:bookmarkStart w:id="73" w:name="bm_13_4_způsob_vyřízení_reklamace"/>
      <w:r w:rsidRPr="000C3C5C">
        <w:rPr>
          <w:b/>
          <w:lang w:val="cs-CZ"/>
        </w:rPr>
        <w:t>13.4 Způsob vyřízení reklamace</w:t>
      </w:r>
      <w:bookmarkEnd w:id="73"/>
    </w:p>
    <w:p w14:paraId="69EB987A" w14:textId="77777777" w:rsidR="009736DF" w:rsidRPr="000C3C5C" w:rsidRDefault="009736DF" w:rsidP="009736DF">
      <w:pPr>
        <w:rPr>
          <w:lang w:val="cs-CZ"/>
        </w:rPr>
      </w:pPr>
      <w:r w:rsidRPr="000C3C5C">
        <w:rPr>
          <w:lang w:val="cs-CZ"/>
        </w:rPr>
        <w:t>Reklamace může být vyřízena:</w:t>
      </w:r>
    </w:p>
    <w:p w14:paraId="0E457AC2" w14:textId="77777777" w:rsidR="009736DF" w:rsidRPr="000C3C5C" w:rsidRDefault="009736DF" w:rsidP="009736DF">
      <w:pPr>
        <w:numPr>
          <w:ilvl w:val="0"/>
          <w:numId w:val="48"/>
        </w:numPr>
        <w:rPr>
          <w:lang w:val="cs-CZ"/>
        </w:rPr>
      </w:pPr>
      <w:r w:rsidRPr="000C3C5C">
        <w:rPr>
          <w:b/>
          <w:lang w:val="cs-CZ"/>
        </w:rPr>
        <w:t>Odstraněním závady</w:t>
      </w:r>
      <w:r w:rsidRPr="000C3C5C">
        <w:rPr>
          <w:lang w:val="cs-CZ"/>
        </w:rPr>
        <w:t xml:space="preserve"> – Poskytovatel odstraní technickou závadu nebo chybu v Aplikaci</w:t>
      </w:r>
    </w:p>
    <w:p w14:paraId="1A831050" w14:textId="77777777" w:rsidR="009736DF" w:rsidRPr="000C3C5C" w:rsidRDefault="009736DF" w:rsidP="009736DF">
      <w:pPr>
        <w:numPr>
          <w:ilvl w:val="0"/>
          <w:numId w:val="48"/>
        </w:numPr>
        <w:rPr>
          <w:lang w:val="cs-CZ"/>
        </w:rPr>
      </w:pPr>
      <w:r w:rsidRPr="000C3C5C">
        <w:rPr>
          <w:b/>
          <w:lang w:val="cs-CZ"/>
        </w:rPr>
        <w:t>Poskytnutím náhradního řešení</w:t>
      </w:r>
      <w:r w:rsidRPr="000C3C5C">
        <w:rPr>
          <w:lang w:val="cs-CZ"/>
        </w:rPr>
        <w:t xml:space="preserve"> – dočasné obcházení problému do doby odstranění</w:t>
      </w:r>
    </w:p>
    <w:p w14:paraId="31158A81" w14:textId="77777777" w:rsidR="009736DF" w:rsidRPr="000C3C5C" w:rsidRDefault="009736DF" w:rsidP="009736DF">
      <w:pPr>
        <w:numPr>
          <w:ilvl w:val="0"/>
          <w:numId w:val="48"/>
        </w:numPr>
        <w:rPr>
          <w:lang w:val="cs-CZ"/>
        </w:rPr>
      </w:pPr>
      <w:r w:rsidRPr="000C3C5C">
        <w:rPr>
          <w:b/>
          <w:lang w:val="cs-CZ"/>
        </w:rPr>
        <w:t>Slevou z ceny</w:t>
      </w:r>
      <w:r w:rsidRPr="000C3C5C">
        <w:rPr>
          <w:lang w:val="cs-CZ"/>
        </w:rPr>
        <w:t xml:space="preserve"> – pokud závada trvala delší dobu a způsobila Uživateli prokazatelné omezení užívání</w:t>
      </w:r>
    </w:p>
    <w:p w14:paraId="226F4E9B" w14:textId="77777777" w:rsidR="009736DF" w:rsidRPr="000C3C5C" w:rsidRDefault="009736DF" w:rsidP="009736DF">
      <w:pPr>
        <w:numPr>
          <w:ilvl w:val="0"/>
          <w:numId w:val="48"/>
        </w:numPr>
        <w:rPr>
          <w:lang w:val="cs-CZ"/>
        </w:rPr>
      </w:pPr>
      <w:r w:rsidRPr="000C3C5C">
        <w:rPr>
          <w:b/>
          <w:lang w:val="cs-CZ"/>
        </w:rPr>
        <w:t>Odmítnutím reklamace</w:t>
      </w:r>
      <w:r w:rsidRPr="000C3C5C">
        <w:rPr>
          <w:lang w:val="cs-CZ"/>
        </w:rPr>
        <w:t xml:space="preserve"> – pokud závada není na straně Poskytovatele (např. problém s internetovým připojením Uživatele)</w:t>
      </w:r>
    </w:p>
    <w:p w14:paraId="23275EB0" w14:textId="77777777" w:rsidR="009736DF" w:rsidRPr="000C3C5C" w:rsidRDefault="009736DF" w:rsidP="009736DF">
      <w:pPr>
        <w:rPr>
          <w:lang w:val="cs-CZ"/>
        </w:rPr>
      </w:pPr>
      <w:bookmarkStart w:id="74" w:name="bm_13_5_reklamace_hardwaru"/>
      <w:r w:rsidRPr="000C3C5C">
        <w:rPr>
          <w:b/>
          <w:lang w:val="cs-CZ"/>
        </w:rPr>
        <w:t>13.5 Reklamace hardwaru</w:t>
      </w:r>
      <w:bookmarkEnd w:id="74"/>
    </w:p>
    <w:p w14:paraId="38683944" w14:textId="77777777" w:rsidR="009736DF" w:rsidRPr="000C3C5C" w:rsidRDefault="009736DF" w:rsidP="009736DF">
      <w:pPr>
        <w:rPr>
          <w:lang w:val="cs-CZ"/>
        </w:rPr>
      </w:pPr>
      <w:r w:rsidRPr="000C3C5C">
        <w:rPr>
          <w:lang w:val="cs-CZ"/>
        </w:rPr>
        <w:t>Pokud Poskytovatel dodal hardware (FVE, střídač, BESS) v rámci samostatné dodávky, řídí se reklamace příslušnými záručními podmínkami výrobce a podmínkami dodávky technologie. Na hardwarové komponenty se nevztahují tyto VOP, ale samostatná kupní nebo dílenská smlouva.</w:t>
      </w:r>
    </w:p>
    <w:p w14:paraId="1169A971" w14:textId="77777777" w:rsidR="009736DF" w:rsidRPr="000C3C5C" w:rsidRDefault="009736DF" w:rsidP="009736DF">
      <w:pPr>
        <w:rPr>
          <w:lang w:val="cs-CZ"/>
        </w:rPr>
      </w:pPr>
      <w:bookmarkStart w:id="75" w:name="bm_14_vyšší_moc"/>
      <w:r w:rsidRPr="000C3C5C">
        <w:rPr>
          <w:b/>
          <w:lang w:val="cs-CZ"/>
        </w:rPr>
        <w:t>14. Vyšší moc</w:t>
      </w:r>
      <w:bookmarkEnd w:id="75"/>
    </w:p>
    <w:p w14:paraId="1D960F52" w14:textId="77777777" w:rsidR="009736DF" w:rsidRPr="000C3C5C" w:rsidRDefault="009736DF" w:rsidP="009736DF">
      <w:pPr>
        <w:rPr>
          <w:lang w:val="cs-CZ"/>
        </w:rPr>
      </w:pPr>
      <w:r w:rsidRPr="000C3C5C">
        <w:rPr>
          <w:lang w:val="cs-CZ"/>
        </w:rPr>
        <w:t>Poskytovatel ani Uživatel neodpovídají za prodlení nebo nemožnost plnění svých povinností, pokud je toto způsobeno událostmi vyšší moci. Za vyšší moc se považují zejména:</w:t>
      </w:r>
    </w:p>
    <w:p w14:paraId="20D68A44" w14:textId="77777777" w:rsidR="009736DF" w:rsidRPr="000C3C5C" w:rsidRDefault="009736DF" w:rsidP="009736DF">
      <w:pPr>
        <w:numPr>
          <w:ilvl w:val="0"/>
          <w:numId w:val="49"/>
        </w:numPr>
        <w:rPr>
          <w:lang w:val="cs-CZ"/>
        </w:rPr>
      </w:pPr>
      <w:r w:rsidRPr="000C3C5C">
        <w:rPr>
          <w:lang w:val="cs-CZ"/>
        </w:rPr>
        <w:t>Přírodní katastrofy (povodně, požáry, zemětřesení)</w:t>
      </w:r>
    </w:p>
    <w:p w14:paraId="6183257F" w14:textId="77777777" w:rsidR="009736DF" w:rsidRPr="000C3C5C" w:rsidRDefault="009736DF" w:rsidP="009736DF">
      <w:pPr>
        <w:numPr>
          <w:ilvl w:val="0"/>
          <w:numId w:val="49"/>
        </w:numPr>
        <w:rPr>
          <w:lang w:val="cs-CZ"/>
        </w:rPr>
      </w:pPr>
      <w:r w:rsidRPr="000C3C5C">
        <w:rPr>
          <w:lang w:val="cs-CZ"/>
        </w:rPr>
        <w:lastRenderedPageBreak/>
        <w:t>Válečné konflikty, teroristické útoky, občanské nepokoje</w:t>
      </w:r>
    </w:p>
    <w:p w14:paraId="7F426E52" w14:textId="77777777" w:rsidR="009736DF" w:rsidRPr="000C3C5C" w:rsidRDefault="009736DF" w:rsidP="009736DF">
      <w:pPr>
        <w:numPr>
          <w:ilvl w:val="0"/>
          <w:numId w:val="49"/>
        </w:numPr>
        <w:rPr>
          <w:lang w:val="cs-CZ"/>
        </w:rPr>
      </w:pPr>
      <w:r w:rsidRPr="000C3C5C">
        <w:rPr>
          <w:lang w:val="cs-CZ"/>
        </w:rPr>
        <w:t>Rozsáhlé výpadky elektrické energie nebo internetového připojení</w:t>
      </w:r>
    </w:p>
    <w:p w14:paraId="328F434A" w14:textId="77777777" w:rsidR="009736DF" w:rsidRPr="000C3C5C" w:rsidRDefault="009736DF" w:rsidP="009736DF">
      <w:pPr>
        <w:numPr>
          <w:ilvl w:val="0"/>
          <w:numId w:val="49"/>
        </w:numPr>
        <w:rPr>
          <w:lang w:val="cs-CZ"/>
        </w:rPr>
      </w:pPr>
      <w:r w:rsidRPr="000C3C5C">
        <w:rPr>
          <w:lang w:val="cs-CZ"/>
        </w:rPr>
        <w:t>Kybernetické útoky regionálního nebo globálního rozsahu</w:t>
      </w:r>
    </w:p>
    <w:p w14:paraId="3D153F55" w14:textId="77777777" w:rsidR="009736DF" w:rsidRPr="000C3C5C" w:rsidRDefault="009736DF" w:rsidP="009736DF">
      <w:pPr>
        <w:numPr>
          <w:ilvl w:val="0"/>
          <w:numId w:val="49"/>
        </w:numPr>
        <w:rPr>
          <w:lang w:val="cs-CZ"/>
        </w:rPr>
      </w:pPr>
      <w:r w:rsidRPr="000C3C5C">
        <w:rPr>
          <w:lang w:val="cs-CZ"/>
        </w:rPr>
        <w:t>Pandemie nebo jiné epidemiologické krize</w:t>
      </w:r>
    </w:p>
    <w:p w14:paraId="732B645C" w14:textId="77777777" w:rsidR="009736DF" w:rsidRPr="000C3C5C" w:rsidRDefault="009736DF" w:rsidP="009736DF">
      <w:pPr>
        <w:numPr>
          <w:ilvl w:val="0"/>
          <w:numId w:val="49"/>
        </w:numPr>
        <w:rPr>
          <w:lang w:val="cs-CZ"/>
        </w:rPr>
      </w:pPr>
      <w:r w:rsidRPr="000C3C5C">
        <w:rPr>
          <w:lang w:val="cs-CZ"/>
        </w:rPr>
        <w:t>Rozhodnutí státních orgánů (zákazy, omezení, embargo)</w:t>
      </w:r>
    </w:p>
    <w:p w14:paraId="62B61E5F" w14:textId="77777777" w:rsidR="009736DF" w:rsidRPr="000C3C5C" w:rsidRDefault="009736DF" w:rsidP="009736DF">
      <w:pPr>
        <w:numPr>
          <w:ilvl w:val="0"/>
          <w:numId w:val="49"/>
        </w:numPr>
        <w:rPr>
          <w:lang w:val="cs-CZ"/>
        </w:rPr>
      </w:pPr>
      <w:r w:rsidRPr="000C3C5C">
        <w:rPr>
          <w:lang w:val="cs-CZ"/>
        </w:rPr>
        <w:t>Technologické havárie postihující kritickou infrastrukturu (datová centra, páteřní sítě)</w:t>
      </w:r>
    </w:p>
    <w:p w14:paraId="7FB81393" w14:textId="77777777" w:rsidR="009736DF" w:rsidRPr="000C3C5C" w:rsidRDefault="009736DF" w:rsidP="009736DF">
      <w:pPr>
        <w:rPr>
          <w:lang w:val="cs-CZ"/>
        </w:rPr>
      </w:pPr>
      <w:r w:rsidRPr="000C3C5C">
        <w:rPr>
          <w:lang w:val="cs-CZ"/>
        </w:rPr>
        <w:t>Strana postižená vyšší mocí je povinna druhou stranu neprodleně informovat a vyvinout maximální úsilí k minimalizaci dopadů. Pokud stav vyšší moci trvá déle než 90 dnů, má každá strana právo od smlouvy odstoupit bez sankčních poplatků.</w:t>
      </w:r>
    </w:p>
    <w:p w14:paraId="53D3F246" w14:textId="77777777" w:rsidR="009736DF" w:rsidRPr="000C3C5C" w:rsidRDefault="009736DF" w:rsidP="009736DF">
      <w:pPr>
        <w:rPr>
          <w:lang w:val="cs-CZ"/>
        </w:rPr>
      </w:pPr>
      <w:bookmarkStart w:id="76" w:name="bm_15_komunikace_a_oznámení"/>
      <w:r w:rsidRPr="000C3C5C">
        <w:rPr>
          <w:b/>
          <w:lang w:val="cs-CZ"/>
        </w:rPr>
        <w:t>15. Komunikace a oznámení</w:t>
      </w:r>
      <w:bookmarkEnd w:id="76"/>
    </w:p>
    <w:p w14:paraId="05025BA6" w14:textId="77777777" w:rsidR="009736DF" w:rsidRPr="000C3C5C" w:rsidRDefault="009736DF" w:rsidP="009736DF">
      <w:pPr>
        <w:rPr>
          <w:lang w:val="cs-CZ"/>
        </w:rPr>
      </w:pPr>
      <w:bookmarkStart w:id="77" w:name="bm_15_1_způsoby_komunikace"/>
      <w:r w:rsidRPr="000C3C5C">
        <w:rPr>
          <w:b/>
          <w:lang w:val="cs-CZ"/>
        </w:rPr>
        <w:t>15.1 Způsoby komunikace</w:t>
      </w:r>
      <w:bookmarkEnd w:id="77"/>
    </w:p>
    <w:p w14:paraId="46829837" w14:textId="77777777" w:rsidR="009736DF" w:rsidRPr="000C3C5C" w:rsidRDefault="009736DF" w:rsidP="009736DF">
      <w:pPr>
        <w:rPr>
          <w:lang w:val="cs-CZ"/>
        </w:rPr>
      </w:pPr>
      <w:r w:rsidRPr="000C3C5C">
        <w:rPr>
          <w:lang w:val="cs-CZ"/>
        </w:rPr>
        <w:t>Veškerá komunikace mezi Poskytovatelem a Uživatelem probíhá:</w:t>
      </w:r>
    </w:p>
    <w:p w14:paraId="1B165691" w14:textId="77777777" w:rsidR="009736DF" w:rsidRPr="000C3C5C" w:rsidRDefault="009736DF" w:rsidP="009736DF">
      <w:pPr>
        <w:numPr>
          <w:ilvl w:val="0"/>
          <w:numId w:val="50"/>
        </w:numPr>
        <w:rPr>
          <w:lang w:val="cs-CZ"/>
        </w:rPr>
      </w:pPr>
      <w:r w:rsidRPr="000C3C5C">
        <w:rPr>
          <w:lang w:val="cs-CZ"/>
        </w:rPr>
        <w:t>Emailem na adresy uvedené při registraci</w:t>
      </w:r>
    </w:p>
    <w:p w14:paraId="4303B152" w14:textId="77777777" w:rsidR="009736DF" w:rsidRPr="000C3C5C" w:rsidRDefault="009736DF" w:rsidP="009736DF">
      <w:pPr>
        <w:numPr>
          <w:ilvl w:val="0"/>
          <w:numId w:val="50"/>
        </w:numPr>
        <w:rPr>
          <w:lang w:val="cs-CZ"/>
        </w:rPr>
      </w:pPr>
      <w:r w:rsidRPr="000C3C5C">
        <w:rPr>
          <w:lang w:val="cs-CZ"/>
        </w:rPr>
        <w:t>Prostřednictvím notifikací v Aplikaci</w:t>
      </w:r>
    </w:p>
    <w:p w14:paraId="7FB67CEA" w14:textId="77777777" w:rsidR="009736DF" w:rsidRPr="000C3C5C" w:rsidRDefault="009736DF" w:rsidP="009736DF">
      <w:pPr>
        <w:numPr>
          <w:ilvl w:val="0"/>
          <w:numId w:val="50"/>
        </w:numPr>
        <w:rPr>
          <w:lang w:val="cs-CZ"/>
        </w:rPr>
      </w:pPr>
      <w:r w:rsidRPr="000C3C5C">
        <w:rPr>
          <w:lang w:val="cs-CZ"/>
        </w:rPr>
        <w:t xml:space="preserve">Prostřednictvím </w:t>
      </w:r>
      <w:proofErr w:type="spellStart"/>
      <w:r w:rsidRPr="000C3C5C">
        <w:rPr>
          <w:lang w:val="cs-CZ"/>
        </w:rPr>
        <w:t>ticketového</w:t>
      </w:r>
      <w:proofErr w:type="spellEnd"/>
      <w:r w:rsidRPr="000C3C5C">
        <w:rPr>
          <w:lang w:val="cs-CZ"/>
        </w:rPr>
        <w:t xml:space="preserve"> systému technické podpory</w:t>
      </w:r>
    </w:p>
    <w:p w14:paraId="16E30CF4" w14:textId="77777777" w:rsidR="009736DF" w:rsidRPr="000C3C5C" w:rsidRDefault="009736DF" w:rsidP="009736DF">
      <w:pPr>
        <w:numPr>
          <w:ilvl w:val="0"/>
          <w:numId w:val="50"/>
        </w:numPr>
        <w:rPr>
          <w:lang w:val="cs-CZ"/>
        </w:rPr>
      </w:pPr>
      <w:r w:rsidRPr="000C3C5C">
        <w:rPr>
          <w:lang w:val="cs-CZ"/>
        </w:rPr>
        <w:t>V naléhavých případech telefonicky</w:t>
      </w:r>
    </w:p>
    <w:p w14:paraId="1F74AE81" w14:textId="77777777" w:rsidR="009736DF" w:rsidRPr="000C3C5C" w:rsidRDefault="009736DF" w:rsidP="009736DF">
      <w:pPr>
        <w:rPr>
          <w:lang w:val="cs-CZ"/>
        </w:rPr>
      </w:pPr>
      <w:bookmarkStart w:id="78" w:name="bm_15_2_doručování_oznámení"/>
      <w:r w:rsidRPr="000C3C5C">
        <w:rPr>
          <w:b/>
          <w:lang w:val="cs-CZ"/>
        </w:rPr>
        <w:t>15.2 Doručování oznámení</w:t>
      </w:r>
      <w:bookmarkEnd w:id="78"/>
    </w:p>
    <w:p w14:paraId="5A5757BD" w14:textId="77777777" w:rsidR="009736DF" w:rsidRPr="000C3C5C" w:rsidRDefault="009736DF" w:rsidP="009736DF">
      <w:pPr>
        <w:numPr>
          <w:ilvl w:val="0"/>
          <w:numId w:val="51"/>
        </w:numPr>
        <w:rPr>
          <w:lang w:val="cs-CZ"/>
        </w:rPr>
      </w:pPr>
      <w:r w:rsidRPr="000C3C5C">
        <w:rPr>
          <w:lang w:val="cs-CZ"/>
        </w:rPr>
        <w:t>Oznámení se považuje za doručené:</w:t>
      </w:r>
    </w:p>
    <w:p w14:paraId="63CDD56F" w14:textId="77777777" w:rsidR="009736DF" w:rsidRPr="000C3C5C" w:rsidRDefault="009736DF" w:rsidP="009736DF">
      <w:pPr>
        <w:numPr>
          <w:ilvl w:val="1"/>
          <w:numId w:val="51"/>
        </w:numPr>
        <w:rPr>
          <w:lang w:val="cs-CZ"/>
        </w:rPr>
      </w:pPr>
      <w:r w:rsidRPr="000C3C5C">
        <w:rPr>
          <w:lang w:val="cs-CZ"/>
        </w:rPr>
        <w:t>Okamžikem zobrazení v Aplikaci</w:t>
      </w:r>
    </w:p>
    <w:p w14:paraId="6A81F31D" w14:textId="77777777" w:rsidR="009736DF" w:rsidRPr="000C3C5C" w:rsidRDefault="009736DF" w:rsidP="009736DF">
      <w:pPr>
        <w:numPr>
          <w:ilvl w:val="1"/>
          <w:numId w:val="51"/>
        </w:numPr>
        <w:rPr>
          <w:lang w:val="cs-CZ"/>
        </w:rPr>
      </w:pPr>
      <w:r w:rsidRPr="000C3C5C">
        <w:rPr>
          <w:lang w:val="cs-CZ"/>
        </w:rPr>
        <w:t>Okamžikem doručení emailu do emailové schránky adresáta (i do spamové složky)</w:t>
      </w:r>
    </w:p>
    <w:p w14:paraId="1658A00A" w14:textId="77777777" w:rsidR="009736DF" w:rsidRPr="000C3C5C" w:rsidRDefault="009736DF" w:rsidP="009736DF">
      <w:pPr>
        <w:numPr>
          <w:ilvl w:val="1"/>
          <w:numId w:val="51"/>
        </w:numPr>
        <w:rPr>
          <w:lang w:val="cs-CZ"/>
        </w:rPr>
      </w:pPr>
      <w:r w:rsidRPr="000C3C5C">
        <w:rPr>
          <w:lang w:val="cs-CZ"/>
        </w:rPr>
        <w:t>Třetím dnem po odeslání doporučeného dopisu</w:t>
      </w:r>
    </w:p>
    <w:p w14:paraId="610066D0" w14:textId="77777777" w:rsidR="009736DF" w:rsidRPr="000C3C5C" w:rsidRDefault="009736DF" w:rsidP="009736DF">
      <w:pPr>
        <w:numPr>
          <w:ilvl w:val="0"/>
          <w:numId w:val="51"/>
        </w:numPr>
        <w:rPr>
          <w:lang w:val="cs-CZ"/>
        </w:rPr>
      </w:pPr>
      <w:r w:rsidRPr="000C3C5C">
        <w:rPr>
          <w:lang w:val="cs-CZ"/>
        </w:rPr>
        <w:t>Uživatel je povinen pravidelně kontrolovat emailovou schránku a notifikace v Aplikaci</w:t>
      </w:r>
    </w:p>
    <w:p w14:paraId="677528D4" w14:textId="77777777" w:rsidR="009736DF" w:rsidRPr="000C3C5C" w:rsidRDefault="009736DF" w:rsidP="009736DF">
      <w:pPr>
        <w:numPr>
          <w:ilvl w:val="0"/>
          <w:numId w:val="51"/>
        </w:numPr>
        <w:rPr>
          <w:lang w:val="cs-CZ"/>
        </w:rPr>
      </w:pPr>
      <w:r w:rsidRPr="000C3C5C">
        <w:rPr>
          <w:lang w:val="cs-CZ"/>
        </w:rPr>
        <w:t>Uživatel je povinen neprodleně informovat Poskytovatele o změně kontaktních údajů</w:t>
      </w:r>
    </w:p>
    <w:p w14:paraId="14AC431B" w14:textId="77777777" w:rsidR="009736DF" w:rsidRDefault="009736DF" w:rsidP="009736DF">
      <w:pPr>
        <w:rPr>
          <w:b/>
          <w:lang w:val="cs-CZ"/>
        </w:rPr>
      </w:pPr>
      <w:bookmarkStart w:id="79" w:name="bm_15_3_technická_podpora"/>
    </w:p>
    <w:p w14:paraId="2F97207A" w14:textId="77777777" w:rsidR="009736DF" w:rsidRPr="000C3C5C" w:rsidRDefault="009736DF" w:rsidP="009736DF">
      <w:pPr>
        <w:rPr>
          <w:lang w:val="cs-CZ"/>
        </w:rPr>
      </w:pPr>
      <w:r w:rsidRPr="000C3C5C">
        <w:rPr>
          <w:b/>
          <w:lang w:val="cs-CZ"/>
        </w:rPr>
        <w:lastRenderedPageBreak/>
        <w:t>15.3 Technická podpora</w:t>
      </w:r>
      <w:bookmarkEnd w:id="79"/>
    </w:p>
    <w:p w14:paraId="53C5AE9A" w14:textId="77777777" w:rsidR="009736DF" w:rsidRPr="000C3C5C" w:rsidRDefault="009736DF" w:rsidP="009736DF">
      <w:pPr>
        <w:rPr>
          <w:lang w:val="cs-CZ"/>
        </w:rPr>
      </w:pPr>
      <w:r w:rsidRPr="000C3C5C">
        <w:rPr>
          <w:lang w:val="cs-CZ"/>
        </w:rPr>
        <w:t>Rozsah a dostupnost technické podpory je definována zvoleným tarifem. Standardní dostupnost:</w:t>
      </w:r>
    </w:p>
    <w:tbl>
      <w:tblPr>
        <w:tblW w:w="0" w:type="auto"/>
        <w:jc w:val="center"/>
        <w:tblCellSpacing w:w="0" w:type="dxa"/>
        <w:tblLook w:val="04A0" w:firstRow="1" w:lastRow="0" w:firstColumn="1" w:lastColumn="0" w:noHBand="0" w:noVBand="1"/>
      </w:tblPr>
      <w:tblGrid>
        <w:gridCol w:w="1128"/>
        <w:gridCol w:w="2588"/>
        <w:gridCol w:w="1525"/>
      </w:tblGrid>
      <w:tr w:rsidR="009736DF" w:rsidRPr="000C3C5C" w14:paraId="058ABDDE" w14:textId="77777777" w:rsidTr="00162B5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1C83252" w14:textId="77777777" w:rsidR="009736DF" w:rsidRPr="000C3C5C" w:rsidRDefault="009736DF" w:rsidP="00162B5C">
            <w:pPr>
              <w:rPr>
                <w:lang w:val="cs-CZ"/>
              </w:rPr>
            </w:pPr>
            <w:r w:rsidRPr="000C3C5C">
              <w:rPr>
                <w:b/>
                <w:lang w:val="cs-CZ"/>
              </w:rPr>
              <w:t>Tarif</w:t>
            </w:r>
          </w:p>
        </w:tc>
        <w:tc>
          <w:tcPr>
            <w:tcW w:w="0" w:type="auto"/>
            <w:tcBorders>
              <w:top w:val="single" w:sz="8" w:space="0" w:color="000000"/>
              <w:left w:val="nil"/>
              <w:bottom w:val="single" w:sz="8" w:space="0" w:color="000000"/>
              <w:right w:val="single" w:sz="8" w:space="0" w:color="000000"/>
            </w:tcBorders>
            <w:vAlign w:val="center"/>
            <w:hideMark/>
          </w:tcPr>
          <w:p w14:paraId="583F4E9A" w14:textId="77777777" w:rsidR="009736DF" w:rsidRPr="000C3C5C" w:rsidRDefault="009736DF" w:rsidP="00162B5C">
            <w:pPr>
              <w:rPr>
                <w:lang w:val="cs-CZ"/>
              </w:rPr>
            </w:pPr>
            <w:r w:rsidRPr="000C3C5C">
              <w:rPr>
                <w:b/>
                <w:lang w:val="cs-CZ"/>
              </w:rPr>
              <w:t>Dostupnost podpory</w:t>
            </w:r>
          </w:p>
        </w:tc>
        <w:tc>
          <w:tcPr>
            <w:tcW w:w="0" w:type="auto"/>
            <w:tcBorders>
              <w:top w:val="single" w:sz="8" w:space="0" w:color="000000"/>
              <w:left w:val="nil"/>
              <w:bottom w:val="single" w:sz="8" w:space="0" w:color="000000"/>
              <w:right w:val="single" w:sz="8" w:space="0" w:color="000000"/>
            </w:tcBorders>
            <w:vAlign w:val="center"/>
            <w:hideMark/>
          </w:tcPr>
          <w:p w14:paraId="0FB7497B" w14:textId="77777777" w:rsidR="009736DF" w:rsidRPr="000C3C5C" w:rsidRDefault="009736DF" w:rsidP="00162B5C">
            <w:pPr>
              <w:rPr>
                <w:lang w:val="cs-CZ"/>
              </w:rPr>
            </w:pPr>
            <w:r w:rsidRPr="000C3C5C">
              <w:rPr>
                <w:b/>
                <w:lang w:val="cs-CZ"/>
              </w:rPr>
              <w:t>Doba odezvy</w:t>
            </w:r>
          </w:p>
        </w:tc>
      </w:tr>
      <w:tr w:rsidR="009736DF" w:rsidRPr="000C3C5C" w14:paraId="19C72EFB"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6A29A62" w14:textId="77777777" w:rsidR="009736DF" w:rsidRPr="000C3C5C" w:rsidRDefault="009736DF" w:rsidP="00162B5C">
            <w:pPr>
              <w:rPr>
                <w:lang w:val="cs-CZ"/>
              </w:rPr>
            </w:pPr>
            <w:r w:rsidRPr="000C3C5C">
              <w:rPr>
                <w:lang w:val="cs-CZ"/>
              </w:rPr>
              <w:t>Basic</w:t>
            </w:r>
          </w:p>
        </w:tc>
        <w:tc>
          <w:tcPr>
            <w:tcW w:w="0" w:type="auto"/>
            <w:tcBorders>
              <w:top w:val="nil"/>
              <w:left w:val="nil"/>
              <w:bottom w:val="single" w:sz="8" w:space="0" w:color="000000"/>
              <w:right w:val="single" w:sz="8" w:space="0" w:color="000000"/>
            </w:tcBorders>
            <w:vAlign w:val="center"/>
            <w:hideMark/>
          </w:tcPr>
          <w:p w14:paraId="170965F0" w14:textId="77777777" w:rsidR="009736DF" w:rsidRPr="000C3C5C" w:rsidRDefault="009736DF" w:rsidP="00162B5C">
            <w:pPr>
              <w:rPr>
                <w:lang w:val="cs-CZ"/>
              </w:rPr>
            </w:pPr>
            <w:r w:rsidRPr="000C3C5C">
              <w:rPr>
                <w:lang w:val="cs-CZ"/>
              </w:rPr>
              <w:t>Email, pracovní dny 9-17</w:t>
            </w:r>
          </w:p>
        </w:tc>
        <w:tc>
          <w:tcPr>
            <w:tcW w:w="0" w:type="auto"/>
            <w:tcBorders>
              <w:top w:val="nil"/>
              <w:left w:val="nil"/>
              <w:bottom w:val="single" w:sz="8" w:space="0" w:color="000000"/>
              <w:right w:val="single" w:sz="8" w:space="0" w:color="000000"/>
            </w:tcBorders>
            <w:vAlign w:val="center"/>
            <w:hideMark/>
          </w:tcPr>
          <w:p w14:paraId="5E9874D6" w14:textId="77777777" w:rsidR="009736DF" w:rsidRPr="000C3C5C" w:rsidRDefault="009736DF" w:rsidP="00162B5C">
            <w:pPr>
              <w:rPr>
                <w:lang w:val="cs-CZ"/>
              </w:rPr>
            </w:pPr>
            <w:r w:rsidRPr="000C3C5C">
              <w:rPr>
                <w:lang w:val="cs-CZ"/>
              </w:rPr>
              <w:t>48 hodin</w:t>
            </w:r>
          </w:p>
        </w:tc>
      </w:tr>
      <w:tr w:rsidR="009736DF" w:rsidRPr="000C3C5C" w14:paraId="517D79F3"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0962029E" w14:textId="77777777" w:rsidR="009736DF" w:rsidRPr="000C3C5C" w:rsidRDefault="009736DF" w:rsidP="00162B5C">
            <w:pPr>
              <w:rPr>
                <w:lang w:val="cs-CZ"/>
              </w:rPr>
            </w:pPr>
            <w:r w:rsidRPr="000C3C5C">
              <w:rPr>
                <w:lang w:val="cs-CZ"/>
              </w:rPr>
              <w:t>Standard</w:t>
            </w:r>
          </w:p>
        </w:tc>
        <w:tc>
          <w:tcPr>
            <w:tcW w:w="0" w:type="auto"/>
            <w:tcBorders>
              <w:top w:val="nil"/>
              <w:left w:val="nil"/>
              <w:bottom w:val="single" w:sz="8" w:space="0" w:color="000000"/>
              <w:right w:val="single" w:sz="8" w:space="0" w:color="000000"/>
            </w:tcBorders>
            <w:vAlign w:val="center"/>
            <w:hideMark/>
          </w:tcPr>
          <w:p w14:paraId="100B1A0E" w14:textId="77777777" w:rsidR="009736DF" w:rsidRPr="000C3C5C" w:rsidRDefault="009736DF" w:rsidP="00162B5C">
            <w:pPr>
              <w:rPr>
                <w:lang w:val="cs-CZ"/>
              </w:rPr>
            </w:pPr>
            <w:r w:rsidRPr="000C3C5C">
              <w:rPr>
                <w:lang w:val="cs-CZ"/>
              </w:rPr>
              <w:t>Email, pracovní dny 8-18</w:t>
            </w:r>
          </w:p>
        </w:tc>
        <w:tc>
          <w:tcPr>
            <w:tcW w:w="0" w:type="auto"/>
            <w:tcBorders>
              <w:top w:val="nil"/>
              <w:left w:val="nil"/>
              <w:bottom w:val="single" w:sz="8" w:space="0" w:color="000000"/>
              <w:right w:val="single" w:sz="8" w:space="0" w:color="000000"/>
            </w:tcBorders>
            <w:vAlign w:val="center"/>
            <w:hideMark/>
          </w:tcPr>
          <w:p w14:paraId="14F33679" w14:textId="77777777" w:rsidR="009736DF" w:rsidRPr="000C3C5C" w:rsidRDefault="009736DF" w:rsidP="00162B5C">
            <w:pPr>
              <w:rPr>
                <w:lang w:val="cs-CZ"/>
              </w:rPr>
            </w:pPr>
            <w:r w:rsidRPr="000C3C5C">
              <w:rPr>
                <w:lang w:val="cs-CZ"/>
              </w:rPr>
              <w:t>24 hodin</w:t>
            </w:r>
          </w:p>
        </w:tc>
      </w:tr>
      <w:tr w:rsidR="009736DF" w:rsidRPr="000C3C5C" w14:paraId="6F3A666B" w14:textId="77777777" w:rsidTr="00162B5C">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5BC4FBE" w14:textId="77777777" w:rsidR="009736DF" w:rsidRPr="000C3C5C" w:rsidRDefault="009736DF" w:rsidP="00162B5C">
            <w:pPr>
              <w:rPr>
                <w:lang w:val="cs-CZ"/>
              </w:rPr>
            </w:pPr>
            <w:r w:rsidRPr="000C3C5C">
              <w:rPr>
                <w:lang w:val="cs-CZ"/>
              </w:rPr>
              <w:t>Premium</w:t>
            </w:r>
          </w:p>
        </w:tc>
        <w:tc>
          <w:tcPr>
            <w:tcW w:w="0" w:type="auto"/>
            <w:tcBorders>
              <w:top w:val="nil"/>
              <w:left w:val="nil"/>
              <w:bottom w:val="single" w:sz="8" w:space="0" w:color="000000"/>
              <w:right w:val="single" w:sz="8" w:space="0" w:color="000000"/>
            </w:tcBorders>
            <w:vAlign w:val="center"/>
            <w:hideMark/>
          </w:tcPr>
          <w:p w14:paraId="344C1E84" w14:textId="77777777" w:rsidR="009736DF" w:rsidRPr="000C3C5C" w:rsidRDefault="009736DF" w:rsidP="00162B5C">
            <w:pPr>
              <w:rPr>
                <w:lang w:val="cs-CZ"/>
              </w:rPr>
            </w:pPr>
            <w:r w:rsidRPr="000C3C5C">
              <w:rPr>
                <w:lang w:val="cs-CZ"/>
              </w:rPr>
              <w:t>Email + telefon, 24/7</w:t>
            </w:r>
          </w:p>
        </w:tc>
        <w:tc>
          <w:tcPr>
            <w:tcW w:w="0" w:type="auto"/>
            <w:tcBorders>
              <w:top w:val="nil"/>
              <w:left w:val="nil"/>
              <w:bottom w:val="single" w:sz="8" w:space="0" w:color="000000"/>
              <w:right w:val="single" w:sz="8" w:space="0" w:color="000000"/>
            </w:tcBorders>
            <w:vAlign w:val="center"/>
            <w:hideMark/>
          </w:tcPr>
          <w:p w14:paraId="673B7668" w14:textId="77777777" w:rsidR="009736DF" w:rsidRPr="000C3C5C" w:rsidRDefault="009736DF" w:rsidP="00162B5C">
            <w:pPr>
              <w:rPr>
                <w:lang w:val="cs-CZ"/>
              </w:rPr>
            </w:pPr>
            <w:r w:rsidRPr="000C3C5C">
              <w:rPr>
                <w:lang w:val="cs-CZ"/>
              </w:rPr>
              <w:t>4 hodiny</w:t>
            </w:r>
          </w:p>
        </w:tc>
      </w:tr>
    </w:tbl>
    <w:p w14:paraId="2E7813A1" w14:textId="77777777" w:rsidR="009736DF" w:rsidRPr="000C3C5C" w:rsidRDefault="009736DF" w:rsidP="009736DF">
      <w:pPr>
        <w:rPr>
          <w:lang w:val="cs-CZ"/>
        </w:rPr>
      </w:pPr>
    </w:p>
    <w:p w14:paraId="4F95CB99" w14:textId="77777777" w:rsidR="009736DF" w:rsidRPr="000C3C5C" w:rsidRDefault="009736DF" w:rsidP="009736DF">
      <w:pPr>
        <w:rPr>
          <w:lang w:val="cs-CZ"/>
        </w:rPr>
      </w:pPr>
      <w:r w:rsidRPr="000C3C5C">
        <w:rPr>
          <w:lang w:val="cs-CZ"/>
        </w:rPr>
        <w:t>Table 4: Úrovně technické podpory</w:t>
      </w:r>
    </w:p>
    <w:p w14:paraId="40B08AB1" w14:textId="77777777" w:rsidR="009736DF" w:rsidRPr="000C3C5C" w:rsidRDefault="009736DF" w:rsidP="009736DF">
      <w:pPr>
        <w:rPr>
          <w:lang w:val="cs-CZ"/>
        </w:rPr>
      </w:pPr>
      <w:bookmarkStart w:id="80" w:name="bm_16_závěrečná_ustanovení"/>
      <w:r w:rsidRPr="000C3C5C">
        <w:rPr>
          <w:b/>
          <w:lang w:val="cs-CZ"/>
        </w:rPr>
        <w:t>16. Závěrečná ustanovení</w:t>
      </w:r>
      <w:bookmarkEnd w:id="80"/>
    </w:p>
    <w:p w14:paraId="4FC58789" w14:textId="77777777" w:rsidR="009736DF" w:rsidRPr="000C3C5C" w:rsidRDefault="009736DF" w:rsidP="009736DF">
      <w:pPr>
        <w:rPr>
          <w:lang w:val="cs-CZ"/>
        </w:rPr>
      </w:pPr>
      <w:bookmarkStart w:id="81" w:name="bm_16_1_změny_vop"/>
      <w:r w:rsidRPr="000C3C5C">
        <w:rPr>
          <w:b/>
          <w:lang w:val="cs-CZ"/>
        </w:rPr>
        <w:t>16.1 Změny VOP</w:t>
      </w:r>
      <w:bookmarkEnd w:id="81"/>
    </w:p>
    <w:p w14:paraId="67ED6770" w14:textId="77777777" w:rsidR="009736DF" w:rsidRPr="000C3C5C" w:rsidRDefault="009736DF" w:rsidP="009736DF">
      <w:pPr>
        <w:rPr>
          <w:lang w:val="cs-CZ"/>
        </w:rPr>
      </w:pPr>
      <w:r w:rsidRPr="000C3C5C">
        <w:rPr>
          <w:lang w:val="cs-CZ"/>
        </w:rPr>
        <w:t>Poskytovatel je oprávněn tyto VOP jednostranně měnit. O změnách VOP bude Uživatel informován:</w:t>
      </w:r>
    </w:p>
    <w:p w14:paraId="19A61745" w14:textId="77777777" w:rsidR="009736DF" w:rsidRPr="000C3C5C" w:rsidRDefault="009736DF" w:rsidP="009736DF">
      <w:pPr>
        <w:numPr>
          <w:ilvl w:val="0"/>
          <w:numId w:val="52"/>
        </w:numPr>
        <w:rPr>
          <w:lang w:val="cs-CZ"/>
        </w:rPr>
      </w:pPr>
      <w:r w:rsidRPr="000C3C5C">
        <w:rPr>
          <w:lang w:val="cs-CZ"/>
        </w:rPr>
        <w:t>Emailem na registrovanou emailovou adresu minimálně 30 dní před účinností změny</w:t>
      </w:r>
    </w:p>
    <w:p w14:paraId="13D774E8" w14:textId="77777777" w:rsidR="009736DF" w:rsidRPr="000C3C5C" w:rsidRDefault="009736DF" w:rsidP="009736DF">
      <w:pPr>
        <w:numPr>
          <w:ilvl w:val="0"/>
          <w:numId w:val="52"/>
        </w:numPr>
        <w:rPr>
          <w:lang w:val="cs-CZ"/>
        </w:rPr>
      </w:pPr>
      <w:r w:rsidRPr="000C3C5C">
        <w:rPr>
          <w:lang w:val="cs-CZ"/>
        </w:rPr>
        <w:t>Upozorněním v uživatelském rozhraní Aplikace</w:t>
      </w:r>
    </w:p>
    <w:p w14:paraId="4BAC9CA8" w14:textId="77777777" w:rsidR="009736DF" w:rsidRPr="000C3C5C" w:rsidRDefault="009736DF" w:rsidP="009736DF">
      <w:pPr>
        <w:numPr>
          <w:ilvl w:val="0"/>
          <w:numId w:val="52"/>
        </w:numPr>
        <w:rPr>
          <w:lang w:val="cs-CZ"/>
        </w:rPr>
      </w:pPr>
      <w:r w:rsidRPr="000C3C5C">
        <w:rPr>
          <w:lang w:val="cs-CZ"/>
        </w:rPr>
        <w:t>Zveřejněním nové verze VOP na webových stránkách Aplikace</w:t>
      </w:r>
    </w:p>
    <w:p w14:paraId="3802B199" w14:textId="77777777" w:rsidR="009736DF" w:rsidRPr="000C3C5C" w:rsidRDefault="009736DF" w:rsidP="009736DF">
      <w:pPr>
        <w:rPr>
          <w:lang w:val="cs-CZ"/>
        </w:rPr>
      </w:pPr>
      <w:r w:rsidRPr="000C3C5C">
        <w:rPr>
          <w:lang w:val="cs-CZ"/>
        </w:rPr>
        <w:t>Pokud Uživatel nesouhlasí se změnou VOP, má právo ukončit smlouvu písemným oznámením do 30 dnů od oznámení změny. Pokud Uživatel ve lhůtě 30 dnů smlouvu neukončí, považuje se to za souhlas se změnou VOP.</w:t>
      </w:r>
    </w:p>
    <w:p w14:paraId="5A6408E1" w14:textId="77777777" w:rsidR="009736DF" w:rsidRPr="000C3C5C" w:rsidRDefault="009736DF" w:rsidP="009736DF">
      <w:pPr>
        <w:rPr>
          <w:lang w:val="cs-CZ"/>
        </w:rPr>
      </w:pPr>
      <w:r w:rsidRPr="000C3C5C">
        <w:rPr>
          <w:lang w:val="cs-CZ"/>
        </w:rPr>
        <w:br/>
        <w:t>Změny VOP se nevztahují retroaktivně na již uzavřené smlouvy s jednorázovou platbou za základní službu, pokud by měnily podstatné náležitosti (rozsah základní služby, omezení odpovědnosti). Změny nutné z důvodu právních předpisů nebo technické bezpečnosti jsou vyloučeny z tohoto omezení.</w:t>
      </w:r>
    </w:p>
    <w:p w14:paraId="4AB598D2" w14:textId="77777777" w:rsidR="009736DF" w:rsidRPr="000C3C5C" w:rsidRDefault="009736DF" w:rsidP="009736DF">
      <w:pPr>
        <w:rPr>
          <w:lang w:val="cs-CZ"/>
        </w:rPr>
      </w:pPr>
      <w:bookmarkStart w:id="82" w:name="bm_16_2_změny_ceníku"/>
      <w:r w:rsidRPr="000C3C5C">
        <w:rPr>
          <w:b/>
          <w:lang w:val="cs-CZ"/>
        </w:rPr>
        <w:t>16.2 Změny ceníku</w:t>
      </w:r>
      <w:bookmarkEnd w:id="82"/>
    </w:p>
    <w:p w14:paraId="33B49E82" w14:textId="77777777" w:rsidR="009736DF" w:rsidRPr="000C3C5C" w:rsidRDefault="009736DF" w:rsidP="009736DF">
      <w:pPr>
        <w:rPr>
          <w:lang w:val="cs-CZ"/>
        </w:rPr>
      </w:pPr>
      <w:r w:rsidRPr="000C3C5C">
        <w:rPr>
          <w:lang w:val="cs-CZ"/>
        </w:rPr>
        <w:t>Poskytovatel je oprávněn měnit ceník doplňkových služeb. Změna se vztahuje na nové objednávky nebo od dalšího fakturačního období u již aktivních doplňkových služeb. O změně bude Uživatel informován minimálně 30 dnů předem.</w:t>
      </w:r>
    </w:p>
    <w:p w14:paraId="3331C27C" w14:textId="77777777" w:rsidR="009736DF" w:rsidRPr="000C3C5C" w:rsidRDefault="009736DF" w:rsidP="009736DF">
      <w:pPr>
        <w:rPr>
          <w:lang w:val="cs-CZ"/>
        </w:rPr>
      </w:pPr>
      <w:bookmarkStart w:id="83" w:name="bm_16_3_rozhodné_právo_a_řešení_sporů"/>
      <w:r w:rsidRPr="000C3C5C">
        <w:rPr>
          <w:b/>
          <w:lang w:val="cs-CZ"/>
        </w:rPr>
        <w:t>16.3 Rozhodné právo a řešení sporů</w:t>
      </w:r>
      <w:bookmarkEnd w:id="83"/>
    </w:p>
    <w:p w14:paraId="16FEE00C" w14:textId="77777777" w:rsidR="009736DF" w:rsidRPr="000C3C5C" w:rsidRDefault="009736DF" w:rsidP="009736DF">
      <w:pPr>
        <w:rPr>
          <w:lang w:val="cs-CZ"/>
        </w:rPr>
      </w:pPr>
      <w:r w:rsidRPr="000C3C5C">
        <w:rPr>
          <w:lang w:val="cs-CZ"/>
        </w:rPr>
        <w:lastRenderedPageBreak/>
        <w:t>Tyto VOP a vztahy z nich vyplývající se řídí právním řádem České republiky. Případné spory mezi Poskytovatelem a Uživatelem budou řešeny:</w:t>
      </w:r>
    </w:p>
    <w:p w14:paraId="4AE5ED66" w14:textId="77777777" w:rsidR="009736DF" w:rsidRPr="000C3C5C" w:rsidRDefault="009736DF" w:rsidP="009736DF">
      <w:pPr>
        <w:numPr>
          <w:ilvl w:val="0"/>
          <w:numId w:val="53"/>
        </w:numPr>
        <w:rPr>
          <w:lang w:val="cs-CZ"/>
        </w:rPr>
      </w:pPr>
      <w:r w:rsidRPr="000C3C5C">
        <w:rPr>
          <w:lang w:val="cs-CZ"/>
        </w:rPr>
        <w:t>Přednostně smírnou cestou jednáním mezi stranami</w:t>
      </w:r>
    </w:p>
    <w:p w14:paraId="71D12F01" w14:textId="77777777" w:rsidR="009736DF" w:rsidRPr="000C3C5C" w:rsidRDefault="009736DF" w:rsidP="009736DF">
      <w:pPr>
        <w:numPr>
          <w:ilvl w:val="0"/>
          <w:numId w:val="53"/>
        </w:numPr>
        <w:rPr>
          <w:lang w:val="cs-CZ"/>
        </w:rPr>
      </w:pPr>
      <w:r w:rsidRPr="000C3C5C">
        <w:rPr>
          <w:lang w:val="cs-CZ"/>
        </w:rPr>
        <w:t>V případě neúspěšného jednání před místně a věcně příslušným soudem České republiky</w:t>
      </w:r>
    </w:p>
    <w:p w14:paraId="0105281D" w14:textId="77777777" w:rsidR="009736DF" w:rsidRPr="000C3C5C" w:rsidRDefault="009736DF" w:rsidP="009736DF">
      <w:pPr>
        <w:numPr>
          <w:ilvl w:val="0"/>
          <w:numId w:val="53"/>
        </w:numPr>
        <w:rPr>
          <w:lang w:val="cs-CZ"/>
        </w:rPr>
      </w:pPr>
      <w:r w:rsidRPr="000C3C5C">
        <w:rPr>
          <w:lang w:val="cs-CZ"/>
        </w:rPr>
        <w:t>Místní příslušnost soudu se řídí sídlem Poskytovatele, pokud právní předpisy nestanoví jinak.</w:t>
      </w:r>
      <w:r w:rsidRPr="000C3C5C">
        <w:rPr>
          <w:lang w:val="cs-CZ"/>
        </w:rPr>
        <w:br/>
        <w:t>Před zahájením soudního řízení jsou strany povinny pokusit se o mimosoudní vyřešení sporu jednáním v délce minimálně 30 dnů od písemné výzvy k jednání.</w:t>
      </w:r>
    </w:p>
    <w:p w14:paraId="3DE07FA2" w14:textId="77777777" w:rsidR="009736DF" w:rsidRPr="000C3C5C" w:rsidRDefault="009736DF" w:rsidP="009736DF">
      <w:pPr>
        <w:rPr>
          <w:lang w:val="cs-CZ"/>
        </w:rPr>
      </w:pPr>
      <w:bookmarkStart w:id="84" w:name="bm_16_4_mimosoudní_řešení_spotřeb_930da5"/>
      <w:r w:rsidRPr="000C3C5C">
        <w:rPr>
          <w:b/>
          <w:lang w:val="cs-CZ"/>
        </w:rPr>
        <w:t>16.4 Mimosoudní řešení spotřebitelských sporů</w:t>
      </w:r>
      <w:bookmarkEnd w:id="84"/>
    </w:p>
    <w:p w14:paraId="688D2BF0" w14:textId="77777777" w:rsidR="009736DF" w:rsidRPr="000C3C5C" w:rsidRDefault="009736DF" w:rsidP="009736DF">
      <w:pPr>
        <w:rPr>
          <w:lang w:val="cs-CZ"/>
        </w:rPr>
      </w:pPr>
      <w:r w:rsidRPr="000C3C5C">
        <w:rPr>
          <w:lang w:val="cs-CZ"/>
        </w:rPr>
        <w:t>Je-li Uživatel spotřebitelem, má právo obrátit se na subjekt mimosoudního řešení spotřebitelských sporů:</w:t>
      </w:r>
    </w:p>
    <w:p w14:paraId="0ADB8370" w14:textId="77777777" w:rsidR="009736DF" w:rsidRPr="000C3C5C" w:rsidRDefault="009736DF" w:rsidP="009736DF">
      <w:pPr>
        <w:numPr>
          <w:ilvl w:val="0"/>
          <w:numId w:val="54"/>
        </w:numPr>
        <w:rPr>
          <w:lang w:val="cs-CZ"/>
        </w:rPr>
      </w:pPr>
      <w:r w:rsidRPr="000C3C5C">
        <w:rPr>
          <w:b/>
          <w:lang w:val="cs-CZ"/>
        </w:rPr>
        <w:t>Česká obchodní inspekce</w:t>
      </w:r>
      <w:r w:rsidRPr="000C3C5C">
        <w:rPr>
          <w:lang w:val="cs-CZ"/>
        </w:rPr>
        <w:t xml:space="preserve"> (ČOI) – </w:t>
      </w:r>
      <w:hyperlink r:id="rId7" w:history="1">
        <w:r w:rsidRPr="000C3C5C">
          <w:rPr>
            <w:rStyle w:val="Hypertextovodkaz"/>
            <w:lang w:val="cs-CZ"/>
          </w:rPr>
          <w:t>www.coi.cz</w:t>
        </w:r>
      </w:hyperlink>
    </w:p>
    <w:p w14:paraId="224E0CB9" w14:textId="77777777" w:rsidR="009736DF" w:rsidRPr="000C3C5C" w:rsidRDefault="009736DF" w:rsidP="009736DF">
      <w:pPr>
        <w:numPr>
          <w:ilvl w:val="0"/>
          <w:numId w:val="54"/>
        </w:numPr>
        <w:rPr>
          <w:lang w:val="cs-CZ"/>
        </w:rPr>
      </w:pPr>
      <w:r w:rsidRPr="000C3C5C">
        <w:rPr>
          <w:b/>
          <w:lang w:val="cs-CZ"/>
        </w:rPr>
        <w:t>Evropské spotřebitelské centrum Česká republika</w:t>
      </w:r>
      <w:r w:rsidRPr="000C3C5C">
        <w:rPr>
          <w:lang w:val="cs-CZ"/>
        </w:rPr>
        <w:t xml:space="preserve"> – </w:t>
      </w:r>
      <w:hyperlink r:id="rId8" w:history="1">
        <w:r w:rsidRPr="000C3C5C">
          <w:rPr>
            <w:rStyle w:val="Hypertextovodkaz"/>
            <w:lang w:val="cs-CZ"/>
          </w:rPr>
          <w:t>www.evropskyspotrebitel.cz</w:t>
        </w:r>
      </w:hyperlink>
    </w:p>
    <w:p w14:paraId="274ACF0E" w14:textId="77777777" w:rsidR="009736DF" w:rsidRPr="000C3C5C" w:rsidRDefault="009736DF" w:rsidP="009736DF">
      <w:pPr>
        <w:numPr>
          <w:ilvl w:val="0"/>
          <w:numId w:val="54"/>
        </w:numPr>
        <w:rPr>
          <w:lang w:val="cs-CZ"/>
        </w:rPr>
      </w:pPr>
      <w:r w:rsidRPr="000C3C5C">
        <w:rPr>
          <w:b/>
          <w:lang w:val="cs-CZ"/>
        </w:rPr>
        <w:t>Online platforma pro řešení sporů EU</w:t>
      </w:r>
      <w:r w:rsidRPr="000C3C5C">
        <w:rPr>
          <w:lang w:val="cs-CZ"/>
        </w:rPr>
        <w:t xml:space="preserve"> – </w:t>
      </w:r>
      <w:hyperlink r:id="rId9" w:history="1">
        <w:r w:rsidRPr="000C3C5C">
          <w:rPr>
            <w:rStyle w:val="Hypertextovodkaz"/>
            <w:lang w:val="cs-CZ"/>
          </w:rPr>
          <w:t>https://ec.europa.eu/consumers/odr</w:t>
        </w:r>
      </w:hyperlink>
    </w:p>
    <w:p w14:paraId="7BF60840" w14:textId="77777777" w:rsidR="009736DF" w:rsidRPr="000C3C5C" w:rsidRDefault="009736DF" w:rsidP="009736DF">
      <w:pPr>
        <w:rPr>
          <w:lang w:val="cs-CZ"/>
        </w:rPr>
      </w:pPr>
      <w:bookmarkStart w:id="85" w:name="bm_16_5_oddělitelnost_ustanovení"/>
      <w:r w:rsidRPr="000C3C5C">
        <w:rPr>
          <w:b/>
          <w:lang w:val="cs-CZ"/>
        </w:rPr>
        <w:t>16.5 Oddělitelnost ustanovení</w:t>
      </w:r>
      <w:bookmarkEnd w:id="85"/>
    </w:p>
    <w:p w14:paraId="28A779FC" w14:textId="77777777" w:rsidR="009736DF" w:rsidRPr="000C3C5C" w:rsidRDefault="009736DF" w:rsidP="009736DF">
      <w:pPr>
        <w:rPr>
          <w:lang w:val="cs-CZ"/>
        </w:rPr>
      </w:pPr>
      <w:r w:rsidRPr="000C3C5C">
        <w:rPr>
          <w:lang w:val="cs-CZ"/>
        </w:rPr>
        <w:t>Pokud je některé ustanovení těchto VOP neplatné, neúčinné nebo nevymahatelné, nemá to vliv na platnost ostatních ustanovení. Neplatné ustanovení bude nahrazeno ustanovením platným, které se svým účelem a smyslem nejvíce blíží původnímu ustanovení.</w:t>
      </w:r>
    </w:p>
    <w:p w14:paraId="3BFF8067" w14:textId="77777777" w:rsidR="009736DF" w:rsidRPr="000C3C5C" w:rsidRDefault="009736DF" w:rsidP="009736DF">
      <w:pPr>
        <w:rPr>
          <w:lang w:val="cs-CZ"/>
        </w:rPr>
      </w:pPr>
      <w:bookmarkStart w:id="86" w:name="bm_16_6_úplnost_ujednání"/>
      <w:r w:rsidRPr="000C3C5C">
        <w:rPr>
          <w:b/>
          <w:lang w:val="cs-CZ"/>
        </w:rPr>
        <w:t>16.6 Úplnost ujednání</w:t>
      </w:r>
      <w:bookmarkEnd w:id="86"/>
    </w:p>
    <w:p w14:paraId="53EDD0AD" w14:textId="77777777" w:rsidR="009736DF" w:rsidRPr="000C3C5C" w:rsidRDefault="009736DF" w:rsidP="009736DF">
      <w:pPr>
        <w:rPr>
          <w:lang w:val="cs-CZ"/>
        </w:rPr>
      </w:pPr>
      <w:r w:rsidRPr="000C3C5C">
        <w:rPr>
          <w:lang w:val="cs-CZ"/>
        </w:rPr>
        <w:t>Tyto VOP spolu se smlouvou o poskytování Služeb představují úplnou dohodu mezi Poskytovatelem a Uživatelem a nahrazují veškerá předchozí ústní i písemná ujednání týkající se předmětu smlouvy.</w:t>
      </w:r>
    </w:p>
    <w:p w14:paraId="656B4DD8" w14:textId="77777777" w:rsidR="009736DF" w:rsidRPr="000C3C5C" w:rsidRDefault="009736DF" w:rsidP="009736DF">
      <w:pPr>
        <w:rPr>
          <w:lang w:val="cs-CZ"/>
        </w:rPr>
      </w:pPr>
      <w:bookmarkStart w:id="87" w:name="bm_16_7_postoupení_práv_a_povinností"/>
      <w:r w:rsidRPr="000C3C5C">
        <w:rPr>
          <w:b/>
          <w:lang w:val="cs-CZ"/>
        </w:rPr>
        <w:t>16.7 Postoupení práv a povinností</w:t>
      </w:r>
      <w:bookmarkEnd w:id="87"/>
    </w:p>
    <w:p w14:paraId="60963EDE" w14:textId="77777777" w:rsidR="009736DF" w:rsidRPr="000C3C5C" w:rsidRDefault="009736DF" w:rsidP="009736DF">
      <w:pPr>
        <w:rPr>
          <w:lang w:val="cs-CZ"/>
        </w:rPr>
      </w:pPr>
      <w:r w:rsidRPr="000C3C5C">
        <w:rPr>
          <w:lang w:val="cs-CZ"/>
        </w:rPr>
        <w:t>Uživatel není oprávněn postoupit svá práva a povinnosti ze smlouvy na třetí osobu bez předchozího písemného souhlasu Poskytovatele. Poskytovatel je oprávněn postoupit svá práva a povinnosti na třetí osobu po předchozím oznámení Uživateli.</w:t>
      </w:r>
    </w:p>
    <w:p w14:paraId="7EF6BDF6" w14:textId="77777777" w:rsidR="009736DF" w:rsidRPr="000C3C5C" w:rsidRDefault="009736DF" w:rsidP="009736DF">
      <w:pPr>
        <w:rPr>
          <w:lang w:val="cs-CZ"/>
        </w:rPr>
      </w:pPr>
      <w:bookmarkStart w:id="88" w:name="bm_16_8_mlčenlivost"/>
      <w:r w:rsidRPr="000C3C5C">
        <w:rPr>
          <w:b/>
          <w:lang w:val="cs-CZ"/>
        </w:rPr>
        <w:t>16.8 Mlčenlivost</w:t>
      </w:r>
      <w:bookmarkEnd w:id="88"/>
    </w:p>
    <w:p w14:paraId="5AE2751C" w14:textId="77777777" w:rsidR="009736DF" w:rsidRPr="000C3C5C" w:rsidRDefault="009736DF" w:rsidP="009736DF">
      <w:pPr>
        <w:rPr>
          <w:lang w:val="cs-CZ"/>
        </w:rPr>
      </w:pPr>
      <w:r w:rsidRPr="000C3C5C">
        <w:rPr>
          <w:lang w:val="cs-CZ"/>
        </w:rPr>
        <w:t>Obě strany se zavazují zachovávat mlčenlivost o všech důvěrných informacích, ke kterým získaly přístup v souvislosti s plněním smlouvy, a to i po ukončení smluvního vztahu.</w:t>
      </w:r>
    </w:p>
    <w:p w14:paraId="3CB39EFF" w14:textId="77777777" w:rsidR="009736DF" w:rsidRDefault="009736DF" w:rsidP="009736DF">
      <w:pPr>
        <w:rPr>
          <w:b/>
          <w:lang w:val="cs-CZ"/>
        </w:rPr>
      </w:pPr>
      <w:bookmarkStart w:id="89" w:name="bm_16_9_ochrana_spotřebitele"/>
    </w:p>
    <w:p w14:paraId="51E75EB9" w14:textId="77777777" w:rsidR="009736DF" w:rsidRPr="000C3C5C" w:rsidRDefault="009736DF" w:rsidP="009736DF">
      <w:pPr>
        <w:rPr>
          <w:lang w:val="cs-CZ"/>
        </w:rPr>
      </w:pPr>
      <w:r w:rsidRPr="000C3C5C">
        <w:rPr>
          <w:b/>
          <w:lang w:val="cs-CZ"/>
        </w:rPr>
        <w:lastRenderedPageBreak/>
        <w:t>16.9 Ochrana spotřebitele</w:t>
      </w:r>
      <w:bookmarkEnd w:id="89"/>
    </w:p>
    <w:p w14:paraId="3429C0FD" w14:textId="77777777" w:rsidR="009736DF" w:rsidRPr="000C3C5C" w:rsidRDefault="009736DF" w:rsidP="009736DF">
      <w:pPr>
        <w:rPr>
          <w:lang w:val="cs-CZ"/>
        </w:rPr>
      </w:pPr>
      <w:r w:rsidRPr="000C3C5C">
        <w:rPr>
          <w:lang w:val="cs-CZ"/>
        </w:rPr>
        <w:t>Pokud je Uživatel spotřebitelem ve smyslu § 419 občanského zákoníku, platí pro něj zvláštní ochrana:</w:t>
      </w:r>
    </w:p>
    <w:p w14:paraId="40DD8553" w14:textId="77777777" w:rsidR="009736DF" w:rsidRPr="000C3C5C" w:rsidRDefault="009736DF" w:rsidP="009736DF">
      <w:pPr>
        <w:numPr>
          <w:ilvl w:val="0"/>
          <w:numId w:val="55"/>
        </w:numPr>
        <w:rPr>
          <w:lang w:val="cs-CZ"/>
        </w:rPr>
      </w:pPr>
      <w:r w:rsidRPr="000C3C5C">
        <w:rPr>
          <w:lang w:val="cs-CZ"/>
        </w:rPr>
        <w:t>Právo odstoupit od smlouvy do 14 dnů od jejího uzavření bez udání důvodu (pokud již nebyly Služby plně poskytnuty s výslovným souhlasem Uživatele)</w:t>
      </w:r>
    </w:p>
    <w:p w14:paraId="0D508BB6" w14:textId="77777777" w:rsidR="009736DF" w:rsidRPr="000C3C5C" w:rsidRDefault="009736DF" w:rsidP="009736DF">
      <w:pPr>
        <w:numPr>
          <w:ilvl w:val="0"/>
          <w:numId w:val="55"/>
        </w:numPr>
        <w:rPr>
          <w:lang w:val="cs-CZ"/>
        </w:rPr>
      </w:pPr>
      <w:r w:rsidRPr="000C3C5C">
        <w:rPr>
          <w:lang w:val="cs-CZ"/>
        </w:rPr>
        <w:t>Právo na mimosoudní řešení spotřebitelského sporu</w:t>
      </w:r>
    </w:p>
    <w:p w14:paraId="660C6E53" w14:textId="77777777" w:rsidR="009736DF" w:rsidRPr="000C3C5C" w:rsidRDefault="009736DF" w:rsidP="009736DF">
      <w:pPr>
        <w:numPr>
          <w:ilvl w:val="0"/>
          <w:numId w:val="55"/>
        </w:numPr>
        <w:rPr>
          <w:lang w:val="cs-CZ"/>
        </w:rPr>
      </w:pPr>
      <w:r w:rsidRPr="000C3C5C">
        <w:rPr>
          <w:lang w:val="cs-CZ"/>
        </w:rPr>
        <w:t>Ochrana před nekalými obchodními praktikami</w:t>
      </w:r>
      <w:r w:rsidRPr="000C3C5C">
        <w:rPr>
          <w:lang w:val="cs-CZ"/>
        </w:rPr>
        <w:br/>
      </w:r>
    </w:p>
    <w:p w14:paraId="05F1629D" w14:textId="77777777" w:rsidR="009736DF" w:rsidRPr="000C3C5C" w:rsidRDefault="009736DF" w:rsidP="009736DF">
      <w:pPr>
        <w:rPr>
          <w:lang w:val="cs-CZ"/>
        </w:rPr>
      </w:pPr>
      <w:r w:rsidRPr="000C3C5C">
        <w:rPr>
          <w:lang w:val="cs-CZ"/>
        </w:rPr>
        <w:t xml:space="preserve">Uživatel-spotřebitel bere na vědomí, že zahájením užívání Aplikace před uplynutím 14 dnů se jeho právo na odstoupení nevylučuje; právo odstoupit zaniká až okamžikem úplného poskytnutí Služeb, pokud o zahájení plnění před uplynutím lhůty výslovně požádal a byl o zániku práva řádně poučen </w:t>
      </w:r>
    </w:p>
    <w:p w14:paraId="1860C933" w14:textId="77777777" w:rsidR="009736DF" w:rsidRPr="000C3C5C" w:rsidRDefault="009736DF" w:rsidP="009736DF">
      <w:pPr>
        <w:rPr>
          <w:lang w:val="cs-CZ"/>
        </w:rPr>
      </w:pPr>
      <w:r w:rsidRPr="000C3C5C">
        <w:rPr>
          <w:lang w:val="cs-CZ"/>
        </w:rPr>
        <w:t>„Za úplné poskytnutí Služeb se považuje okamžik, kdy je Uživateli-spotřebiteli zřízen Uživatelský účet a je mu zpřístupněna Aplikace v základním rozsahu dle těchto VOP tak, aby mohl Služby fakticky užívat</w:t>
      </w:r>
    </w:p>
    <w:p w14:paraId="54136ACA" w14:textId="77777777" w:rsidR="009736DF" w:rsidRPr="000C3C5C" w:rsidRDefault="009736DF" w:rsidP="009736DF">
      <w:pPr>
        <w:rPr>
          <w:lang w:val="cs-CZ"/>
        </w:rPr>
      </w:pPr>
      <w:bookmarkStart w:id="90" w:name="bm_16_10_kontaktní_údaje_poskytovatele"/>
      <w:r w:rsidRPr="000C3C5C">
        <w:rPr>
          <w:b/>
          <w:lang w:val="cs-CZ"/>
        </w:rPr>
        <w:t>16.10 Kontaktní údaje Poskytovatele</w:t>
      </w:r>
      <w:bookmarkEnd w:id="90"/>
    </w:p>
    <w:p w14:paraId="07F4A93E" w14:textId="77777777" w:rsidR="009736DF" w:rsidRPr="000C3C5C" w:rsidRDefault="009736DF" w:rsidP="009736DF">
      <w:pPr>
        <w:rPr>
          <w:rFonts w:ascii="inherit" w:eastAsia="Times New Roman" w:hAnsi="inherit" w:cs="Arial"/>
          <w:color w:val="000000"/>
          <w:sz w:val="23"/>
          <w:szCs w:val="23"/>
          <w:lang w:val="cs-CZ" w:eastAsia="cs-CZ"/>
        </w:rPr>
      </w:pPr>
      <w:r w:rsidRPr="000C3C5C">
        <w:rPr>
          <w:b/>
          <w:lang w:val="cs-CZ"/>
        </w:rPr>
        <w:t>OBROKOV s.r.o.</w:t>
      </w:r>
      <w:r w:rsidRPr="000C3C5C">
        <w:rPr>
          <w:lang w:val="cs-CZ"/>
        </w:rPr>
        <w:br/>
        <w:t xml:space="preserve">Sídlo: </w:t>
      </w:r>
      <w:r w:rsidRPr="000C3C5C">
        <w:rPr>
          <w:rFonts w:eastAsia="Times New Roman" w:cs="Arial"/>
          <w:color w:val="000000"/>
          <w:bdr w:val="none" w:sz="0" w:space="0" w:color="auto" w:frame="1"/>
          <w:lang w:val="cs-CZ" w:eastAsia="cs-CZ"/>
        </w:rPr>
        <w:t>Šanov 269, 671 67 Šanov</w:t>
      </w:r>
      <w:r w:rsidRPr="000C3C5C">
        <w:rPr>
          <w:lang w:val="cs-CZ"/>
        </w:rPr>
        <w:t>, Jihomoravský kraj, Česká republika</w:t>
      </w:r>
      <w:r w:rsidRPr="000C3C5C">
        <w:rPr>
          <w:lang w:val="cs-CZ"/>
        </w:rPr>
        <w:br/>
        <w:t>IČO: [29360005]</w:t>
      </w:r>
      <w:r w:rsidRPr="000C3C5C">
        <w:rPr>
          <w:lang w:val="cs-CZ"/>
        </w:rPr>
        <w:br/>
        <w:t>DIČ: [CZ29360005]</w:t>
      </w:r>
      <w:r w:rsidRPr="000C3C5C">
        <w:rPr>
          <w:lang w:val="cs-CZ"/>
        </w:rPr>
        <w:br/>
        <w:t>Email: [obchod@obrokov.cz]</w:t>
      </w:r>
      <w:r w:rsidRPr="000C3C5C">
        <w:rPr>
          <w:lang w:val="cs-CZ"/>
        </w:rPr>
        <w:br/>
        <w:t>Telefon: [774400098]</w:t>
      </w:r>
      <w:r w:rsidRPr="000C3C5C">
        <w:rPr>
          <w:lang w:val="cs-CZ"/>
        </w:rPr>
        <w:br/>
      </w:r>
      <w:proofErr w:type="gramStart"/>
      <w:r w:rsidRPr="000C3C5C">
        <w:rPr>
          <w:lang w:val="cs-CZ"/>
        </w:rPr>
        <w:t>Web</w:t>
      </w:r>
      <w:proofErr w:type="gramEnd"/>
      <w:r w:rsidRPr="000C3C5C">
        <w:rPr>
          <w:lang w:val="cs-CZ"/>
        </w:rPr>
        <w:t xml:space="preserve">: </w:t>
      </w:r>
      <w:hyperlink r:id="rId10" w:history="1">
        <w:r w:rsidRPr="000C3C5C">
          <w:rPr>
            <w:rStyle w:val="Hypertextovodkaz"/>
            <w:lang w:val="cs-CZ"/>
          </w:rPr>
          <w:t>https://smart.obrokov.cz</w:t>
        </w:r>
      </w:hyperlink>
      <w:r w:rsidRPr="000C3C5C">
        <w:rPr>
          <w:lang w:val="cs-CZ"/>
        </w:rPr>
        <w:br/>
        <w:t>Zápis v OR: [C 75187 vedená u Krajského soudu v Brně]</w:t>
      </w:r>
    </w:p>
    <w:p w14:paraId="500D6B8A" w14:textId="77777777" w:rsidR="009736DF" w:rsidRPr="000C3C5C" w:rsidRDefault="009736DF" w:rsidP="009736DF">
      <w:pPr>
        <w:rPr>
          <w:lang w:val="cs-CZ"/>
        </w:rPr>
      </w:pPr>
      <w:r w:rsidRPr="000C3C5C">
        <w:rPr>
          <w:lang w:val="cs-CZ"/>
        </w:rPr>
        <w:t>Odpovědná osoba pro GDPR: [Zvěřina Dušan, 774400098]</w:t>
      </w:r>
      <w:r w:rsidRPr="000C3C5C">
        <w:rPr>
          <w:lang w:val="cs-CZ"/>
        </w:rPr>
        <w:br/>
        <w:t>Technická podpora: [Zvěřina Dušan, 774400098]</w:t>
      </w:r>
      <w:r w:rsidRPr="000C3C5C">
        <w:rPr>
          <w:lang w:val="cs-CZ"/>
        </w:rPr>
        <w:br/>
        <w:t>Reklamace: [Zvěřina Dušan, 774400098]</w:t>
      </w:r>
    </w:p>
    <w:p w14:paraId="2DE379EE" w14:textId="77777777" w:rsidR="009736DF" w:rsidRPr="000C3C5C" w:rsidRDefault="009736DF" w:rsidP="009736DF">
      <w:pPr>
        <w:rPr>
          <w:lang w:val="cs-CZ"/>
        </w:rPr>
      </w:pPr>
      <w:bookmarkStart w:id="91" w:name="bm_16_11_účinnost_vop"/>
      <w:r w:rsidRPr="000C3C5C">
        <w:rPr>
          <w:b/>
          <w:lang w:val="cs-CZ"/>
        </w:rPr>
        <w:t>16.11 Účinnost VOP</w:t>
      </w:r>
      <w:bookmarkEnd w:id="91"/>
    </w:p>
    <w:p w14:paraId="0AC96F6A" w14:textId="77777777" w:rsidR="009736DF" w:rsidRPr="000C3C5C" w:rsidRDefault="009736DF" w:rsidP="009736DF">
      <w:pPr>
        <w:rPr>
          <w:lang w:val="cs-CZ"/>
        </w:rPr>
      </w:pPr>
      <w:r w:rsidRPr="000C3C5C">
        <w:rPr>
          <w:lang w:val="cs-CZ"/>
        </w:rPr>
        <w:t xml:space="preserve">Tyto všeobecné obchodní podmínky nabývají účinnosti dnem </w:t>
      </w:r>
      <w:r>
        <w:rPr>
          <w:lang w:val="cs-CZ"/>
        </w:rPr>
        <w:t>24</w:t>
      </w:r>
      <w:r w:rsidRPr="000C3C5C">
        <w:rPr>
          <w:lang w:val="cs-CZ"/>
        </w:rPr>
        <w:t>. února 2026 a ruší všechny předchozí verze VOP.</w:t>
      </w:r>
    </w:p>
    <w:p w14:paraId="6CC3E1B7" w14:textId="77777777" w:rsidR="009736DF" w:rsidRPr="000C3C5C" w:rsidRDefault="009736DF" w:rsidP="009736DF">
      <w:pPr>
        <w:rPr>
          <w:lang w:val="cs-CZ"/>
        </w:rPr>
      </w:pPr>
      <w:r w:rsidRPr="000C3C5C">
        <w:rPr>
          <w:lang w:val="cs-CZ"/>
        </w:rPr>
        <w:pict w14:anchorId="7D3AD7C0">
          <v:rect id="_x0000_i1026" style="width:470.3pt;height:.75pt" o:hralign="center" o:hrstd="t" o:hr="t" fillcolor="#a0a0a0" stroked="f"/>
        </w:pict>
      </w:r>
    </w:p>
    <w:p w14:paraId="31B709C4" w14:textId="77777777" w:rsidR="009736DF" w:rsidRPr="000C3C5C" w:rsidRDefault="009736DF" w:rsidP="009736DF">
      <w:pPr>
        <w:rPr>
          <w:lang w:val="cs-CZ"/>
        </w:rPr>
      </w:pPr>
    </w:p>
    <w:p w14:paraId="77492DEF" w14:textId="77777777" w:rsidR="009736DF" w:rsidRDefault="009736DF"/>
    <w:sectPr w:rsidR="009736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0724A0B"/>
    <w:multiLevelType w:val="hybridMultilevel"/>
    <w:tmpl w:val="7EDACF16"/>
    <w:lvl w:ilvl="0" w:tplc="043AA516">
      <w:start w:val="1"/>
      <w:numFmt w:val="none"/>
      <w:lvlText w:val="•"/>
      <w:lvlJc w:val="left"/>
      <w:pPr>
        <w:tabs>
          <w:tab w:val="num" w:pos="1080"/>
        </w:tabs>
        <w:ind w:left="720" w:hanging="360"/>
      </w:pPr>
      <w:rPr>
        <w:rFonts w:ascii="Georgia" w:eastAsia="Georgia" w:hAnsi="Georgia" w:cs="Georgia"/>
      </w:rPr>
    </w:lvl>
    <w:lvl w:ilvl="1" w:tplc="C6FA0ADC">
      <w:numFmt w:val="decimal"/>
      <w:lvlText w:val=""/>
      <w:lvlJc w:val="left"/>
      <w:pPr>
        <w:ind w:left="0" w:firstLine="0"/>
      </w:pPr>
    </w:lvl>
    <w:lvl w:ilvl="2" w:tplc="03A63832">
      <w:numFmt w:val="decimal"/>
      <w:lvlText w:val=""/>
      <w:lvlJc w:val="left"/>
      <w:pPr>
        <w:ind w:left="0" w:firstLine="0"/>
      </w:pPr>
    </w:lvl>
    <w:lvl w:ilvl="3" w:tplc="28802FF8">
      <w:numFmt w:val="decimal"/>
      <w:lvlText w:val=""/>
      <w:lvlJc w:val="left"/>
      <w:pPr>
        <w:ind w:left="0" w:firstLine="0"/>
      </w:pPr>
    </w:lvl>
    <w:lvl w:ilvl="4" w:tplc="9E8CF73A">
      <w:numFmt w:val="decimal"/>
      <w:lvlText w:val=""/>
      <w:lvlJc w:val="left"/>
      <w:pPr>
        <w:ind w:left="0" w:firstLine="0"/>
      </w:pPr>
    </w:lvl>
    <w:lvl w:ilvl="5" w:tplc="33E06156">
      <w:numFmt w:val="decimal"/>
      <w:lvlText w:val=""/>
      <w:lvlJc w:val="left"/>
      <w:pPr>
        <w:ind w:left="0" w:firstLine="0"/>
      </w:pPr>
    </w:lvl>
    <w:lvl w:ilvl="6" w:tplc="ACBC473E">
      <w:numFmt w:val="decimal"/>
      <w:lvlText w:val=""/>
      <w:lvlJc w:val="left"/>
      <w:pPr>
        <w:ind w:left="0" w:firstLine="0"/>
      </w:pPr>
    </w:lvl>
    <w:lvl w:ilvl="7" w:tplc="9DF2C85A">
      <w:numFmt w:val="decimal"/>
      <w:lvlText w:val=""/>
      <w:lvlJc w:val="left"/>
      <w:pPr>
        <w:ind w:left="0" w:firstLine="0"/>
      </w:pPr>
    </w:lvl>
    <w:lvl w:ilvl="8" w:tplc="9D30A33C">
      <w:numFmt w:val="decimal"/>
      <w:lvlText w:val=""/>
      <w:lvlJc w:val="left"/>
      <w:pPr>
        <w:ind w:left="0" w:firstLine="0"/>
      </w:pPr>
    </w:lvl>
  </w:abstractNum>
  <w:abstractNum w:abstractNumId="10" w15:restartNumberingAfterBreak="0">
    <w:nsid w:val="00E323E1"/>
    <w:multiLevelType w:val="hybridMultilevel"/>
    <w:tmpl w:val="355A13BC"/>
    <w:lvl w:ilvl="0" w:tplc="766473B8">
      <w:start w:val="1"/>
      <w:numFmt w:val="none"/>
      <w:lvlText w:val="•"/>
      <w:lvlJc w:val="left"/>
      <w:pPr>
        <w:tabs>
          <w:tab w:val="num" w:pos="1080"/>
        </w:tabs>
        <w:ind w:left="720" w:hanging="360"/>
      </w:pPr>
      <w:rPr>
        <w:rFonts w:ascii="Georgia" w:eastAsia="Georgia" w:hAnsi="Georgia" w:cs="Georgia"/>
      </w:rPr>
    </w:lvl>
    <w:lvl w:ilvl="1" w:tplc="F46A2EFC">
      <w:numFmt w:val="decimal"/>
      <w:lvlText w:val=""/>
      <w:lvlJc w:val="left"/>
      <w:pPr>
        <w:ind w:left="0" w:firstLine="0"/>
      </w:pPr>
    </w:lvl>
    <w:lvl w:ilvl="2" w:tplc="CBA87B3E">
      <w:numFmt w:val="decimal"/>
      <w:lvlText w:val=""/>
      <w:lvlJc w:val="left"/>
      <w:pPr>
        <w:ind w:left="0" w:firstLine="0"/>
      </w:pPr>
    </w:lvl>
    <w:lvl w:ilvl="3" w:tplc="89003688">
      <w:numFmt w:val="decimal"/>
      <w:lvlText w:val=""/>
      <w:lvlJc w:val="left"/>
      <w:pPr>
        <w:ind w:left="0" w:firstLine="0"/>
      </w:pPr>
    </w:lvl>
    <w:lvl w:ilvl="4" w:tplc="79BEF52A">
      <w:numFmt w:val="decimal"/>
      <w:lvlText w:val=""/>
      <w:lvlJc w:val="left"/>
      <w:pPr>
        <w:ind w:left="0" w:firstLine="0"/>
      </w:pPr>
    </w:lvl>
    <w:lvl w:ilvl="5" w:tplc="0486D694">
      <w:numFmt w:val="decimal"/>
      <w:lvlText w:val=""/>
      <w:lvlJc w:val="left"/>
      <w:pPr>
        <w:ind w:left="0" w:firstLine="0"/>
      </w:pPr>
    </w:lvl>
    <w:lvl w:ilvl="6" w:tplc="A9A23C3E">
      <w:numFmt w:val="decimal"/>
      <w:lvlText w:val=""/>
      <w:lvlJc w:val="left"/>
      <w:pPr>
        <w:ind w:left="0" w:firstLine="0"/>
      </w:pPr>
    </w:lvl>
    <w:lvl w:ilvl="7" w:tplc="9586B070">
      <w:numFmt w:val="decimal"/>
      <w:lvlText w:val=""/>
      <w:lvlJc w:val="left"/>
      <w:pPr>
        <w:ind w:left="0" w:firstLine="0"/>
      </w:pPr>
    </w:lvl>
    <w:lvl w:ilvl="8" w:tplc="6FC081DC">
      <w:numFmt w:val="decimal"/>
      <w:lvlText w:val=""/>
      <w:lvlJc w:val="left"/>
      <w:pPr>
        <w:ind w:left="0" w:firstLine="0"/>
      </w:pPr>
    </w:lvl>
  </w:abstractNum>
  <w:abstractNum w:abstractNumId="11" w15:restartNumberingAfterBreak="0">
    <w:nsid w:val="03C55CFD"/>
    <w:multiLevelType w:val="hybridMultilevel"/>
    <w:tmpl w:val="20384CCC"/>
    <w:lvl w:ilvl="0" w:tplc="A670A3DC">
      <w:start w:val="1"/>
      <w:numFmt w:val="none"/>
      <w:lvlText w:val="•"/>
      <w:lvlJc w:val="left"/>
      <w:pPr>
        <w:tabs>
          <w:tab w:val="num" w:pos="1080"/>
        </w:tabs>
        <w:ind w:left="720" w:hanging="360"/>
      </w:pPr>
      <w:rPr>
        <w:rFonts w:ascii="Georgia" w:eastAsia="Georgia" w:hAnsi="Georgia" w:cs="Georgia"/>
      </w:rPr>
    </w:lvl>
    <w:lvl w:ilvl="1" w:tplc="A970AF0A">
      <w:numFmt w:val="decimal"/>
      <w:lvlText w:val=""/>
      <w:lvlJc w:val="left"/>
      <w:pPr>
        <w:ind w:left="0" w:firstLine="0"/>
      </w:pPr>
    </w:lvl>
    <w:lvl w:ilvl="2" w:tplc="C5B404C0">
      <w:numFmt w:val="decimal"/>
      <w:lvlText w:val=""/>
      <w:lvlJc w:val="left"/>
      <w:pPr>
        <w:ind w:left="0" w:firstLine="0"/>
      </w:pPr>
    </w:lvl>
    <w:lvl w:ilvl="3" w:tplc="742AFB40">
      <w:numFmt w:val="decimal"/>
      <w:lvlText w:val=""/>
      <w:lvlJc w:val="left"/>
      <w:pPr>
        <w:ind w:left="0" w:firstLine="0"/>
      </w:pPr>
    </w:lvl>
    <w:lvl w:ilvl="4" w:tplc="7D546266">
      <w:numFmt w:val="decimal"/>
      <w:lvlText w:val=""/>
      <w:lvlJc w:val="left"/>
      <w:pPr>
        <w:ind w:left="0" w:firstLine="0"/>
      </w:pPr>
    </w:lvl>
    <w:lvl w:ilvl="5" w:tplc="7AEAE67A">
      <w:numFmt w:val="decimal"/>
      <w:lvlText w:val=""/>
      <w:lvlJc w:val="left"/>
      <w:pPr>
        <w:ind w:left="0" w:firstLine="0"/>
      </w:pPr>
    </w:lvl>
    <w:lvl w:ilvl="6" w:tplc="623046BA">
      <w:numFmt w:val="decimal"/>
      <w:lvlText w:val=""/>
      <w:lvlJc w:val="left"/>
      <w:pPr>
        <w:ind w:left="0" w:firstLine="0"/>
      </w:pPr>
    </w:lvl>
    <w:lvl w:ilvl="7" w:tplc="A6905E7C">
      <w:numFmt w:val="decimal"/>
      <w:lvlText w:val=""/>
      <w:lvlJc w:val="left"/>
      <w:pPr>
        <w:ind w:left="0" w:firstLine="0"/>
      </w:pPr>
    </w:lvl>
    <w:lvl w:ilvl="8" w:tplc="339EB0BC">
      <w:numFmt w:val="decimal"/>
      <w:lvlText w:val=""/>
      <w:lvlJc w:val="left"/>
      <w:pPr>
        <w:ind w:left="0" w:firstLine="0"/>
      </w:pPr>
    </w:lvl>
  </w:abstractNum>
  <w:abstractNum w:abstractNumId="12" w15:restartNumberingAfterBreak="0">
    <w:nsid w:val="0A2C71D1"/>
    <w:multiLevelType w:val="hybridMultilevel"/>
    <w:tmpl w:val="611E2D5A"/>
    <w:lvl w:ilvl="0" w:tplc="245C20DC">
      <w:start w:val="1"/>
      <w:numFmt w:val="none"/>
      <w:lvlText w:val="•"/>
      <w:lvlJc w:val="left"/>
      <w:pPr>
        <w:tabs>
          <w:tab w:val="num" w:pos="1080"/>
        </w:tabs>
        <w:ind w:left="720" w:hanging="360"/>
      </w:pPr>
      <w:rPr>
        <w:rFonts w:ascii="Georgia" w:eastAsia="Georgia" w:hAnsi="Georgia" w:cs="Georgia"/>
      </w:rPr>
    </w:lvl>
    <w:lvl w:ilvl="1" w:tplc="13B8FE44">
      <w:start w:val="1"/>
      <w:numFmt w:val="none"/>
      <w:lvlText w:val="–"/>
      <w:lvlJc w:val="left"/>
      <w:pPr>
        <w:tabs>
          <w:tab w:val="num" w:pos="1800"/>
        </w:tabs>
        <w:ind w:left="1440" w:hanging="360"/>
      </w:pPr>
      <w:rPr>
        <w:rFonts w:ascii="Georgia" w:eastAsia="Georgia" w:hAnsi="Georgia" w:cs="Georgia"/>
      </w:rPr>
    </w:lvl>
    <w:lvl w:ilvl="2" w:tplc="02DC140E">
      <w:numFmt w:val="decimal"/>
      <w:lvlText w:val=""/>
      <w:lvlJc w:val="left"/>
      <w:pPr>
        <w:ind w:left="0" w:firstLine="0"/>
      </w:pPr>
    </w:lvl>
    <w:lvl w:ilvl="3" w:tplc="B298297C">
      <w:numFmt w:val="decimal"/>
      <w:lvlText w:val=""/>
      <w:lvlJc w:val="left"/>
      <w:pPr>
        <w:ind w:left="0" w:firstLine="0"/>
      </w:pPr>
    </w:lvl>
    <w:lvl w:ilvl="4" w:tplc="CB425FEA">
      <w:numFmt w:val="decimal"/>
      <w:lvlText w:val=""/>
      <w:lvlJc w:val="left"/>
      <w:pPr>
        <w:ind w:left="0" w:firstLine="0"/>
      </w:pPr>
    </w:lvl>
    <w:lvl w:ilvl="5" w:tplc="03B6D57C">
      <w:numFmt w:val="decimal"/>
      <w:lvlText w:val=""/>
      <w:lvlJc w:val="left"/>
      <w:pPr>
        <w:ind w:left="0" w:firstLine="0"/>
      </w:pPr>
    </w:lvl>
    <w:lvl w:ilvl="6" w:tplc="9DF688A8">
      <w:numFmt w:val="decimal"/>
      <w:lvlText w:val=""/>
      <w:lvlJc w:val="left"/>
      <w:pPr>
        <w:ind w:left="0" w:firstLine="0"/>
      </w:pPr>
    </w:lvl>
    <w:lvl w:ilvl="7" w:tplc="0BE6BBD2">
      <w:numFmt w:val="decimal"/>
      <w:lvlText w:val=""/>
      <w:lvlJc w:val="left"/>
      <w:pPr>
        <w:ind w:left="0" w:firstLine="0"/>
      </w:pPr>
    </w:lvl>
    <w:lvl w:ilvl="8" w:tplc="120A4F9A">
      <w:numFmt w:val="decimal"/>
      <w:lvlText w:val=""/>
      <w:lvlJc w:val="left"/>
      <w:pPr>
        <w:ind w:left="0" w:firstLine="0"/>
      </w:pPr>
    </w:lvl>
  </w:abstractNum>
  <w:abstractNum w:abstractNumId="13" w15:restartNumberingAfterBreak="0">
    <w:nsid w:val="0D5F1F4E"/>
    <w:multiLevelType w:val="hybridMultilevel"/>
    <w:tmpl w:val="3A1E0418"/>
    <w:lvl w:ilvl="0" w:tplc="7E46EBFC">
      <w:start w:val="1"/>
      <w:numFmt w:val="none"/>
      <w:lvlText w:val="•"/>
      <w:lvlJc w:val="left"/>
      <w:pPr>
        <w:tabs>
          <w:tab w:val="num" w:pos="1080"/>
        </w:tabs>
        <w:ind w:left="720" w:hanging="360"/>
      </w:pPr>
      <w:rPr>
        <w:rFonts w:ascii="Georgia" w:eastAsia="Georgia" w:hAnsi="Georgia" w:cs="Georgia"/>
      </w:rPr>
    </w:lvl>
    <w:lvl w:ilvl="1" w:tplc="BF5A5402">
      <w:numFmt w:val="decimal"/>
      <w:lvlText w:val=""/>
      <w:lvlJc w:val="left"/>
      <w:pPr>
        <w:ind w:left="0" w:firstLine="0"/>
      </w:pPr>
    </w:lvl>
    <w:lvl w:ilvl="2" w:tplc="429A9D9C">
      <w:numFmt w:val="decimal"/>
      <w:lvlText w:val=""/>
      <w:lvlJc w:val="left"/>
      <w:pPr>
        <w:ind w:left="0" w:firstLine="0"/>
      </w:pPr>
    </w:lvl>
    <w:lvl w:ilvl="3" w:tplc="D0527FEC">
      <w:numFmt w:val="decimal"/>
      <w:lvlText w:val=""/>
      <w:lvlJc w:val="left"/>
      <w:pPr>
        <w:ind w:left="0" w:firstLine="0"/>
      </w:pPr>
    </w:lvl>
    <w:lvl w:ilvl="4" w:tplc="0DBC38F2">
      <w:numFmt w:val="decimal"/>
      <w:lvlText w:val=""/>
      <w:lvlJc w:val="left"/>
      <w:pPr>
        <w:ind w:left="0" w:firstLine="0"/>
      </w:pPr>
    </w:lvl>
    <w:lvl w:ilvl="5" w:tplc="117AE2BA">
      <w:numFmt w:val="decimal"/>
      <w:lvlText w:val=""/>
      <w:lvlJc w:val="left"/>
      <w:pPr>
        <w:ind w:left="0" w:firstLine="0"/>
      </w:pPr>
    </w:lvl>
    <w:lvl w:ilvl="6" w:tplc="7B2477C4">
      <w:numFmt w:val="decimal"/>
      <w:lvlText w:val=""/>
      <w:lvlJc w:val="left"/>
      <w:pPr>
        <w:ind w:left="0" w:firstLine="0"/>
      </w:pPr>
    </w:lvl>
    <w:lvl w:ilvl="7" w:tplc="248C945C">
      <w:numFmt w:val="decimal"/>
      <w:lvlText w:val=""/>
      <w:lvlJc w:val="left"/>
      <w:pPr>
        <w:ind w:left="0" w:firstLine="0"/>
      </w:pPr>
    </w:lvl>
    <w:lvl w:ilvl="8" w:tplc="39FCF444">
      <w:numFmt w:val="decimal"/>
      <w:lvlText w:val=""/>
      <w:lvlJc w:val="left"/>
      <w:pPr>
        <w:ind w:left="0" w:firstLine="0"/>
      </w:pPr>
    </w:lvl>
  </w:abstractNum>
  <w:abstractNum w:abstractNumId="14" w15:restartNumberingAfterBreak="0">
    <w:nsid w:val="0F36300D"/>
    <w:multiLevelType w:val="hybridMultilevel"/>
    <w:tmpl w:val="57525C50"/>
    <w:lvl w:ilvl="0" w:tplc="C574773C">
      <w:start w:val="1"/>
      <w:numFmt w:val="none"/>
      <w:lvlText w:val="•"/>
      <w:lvlJc w:val="left"/>
      <w:pPr>
        <w:tabs>
          <w:tab w:val="num" w:pos="1080"/>
        </w:tabs>
        <w:ind w:left="720" w:hanging="360"/>
      </w:pPr>
      <w:rPr>
        <w:rFonts w:ascii="Georgia" w:eastAsia="Georgia" w:hAnsi="Georgia" w:cs="Georgia"/>
      </w:rPr>
    </w:lvl>
    <w:lvl w:ilvl="1" w:tplc="C59A520A">
      <w:numFmt w:val="decimal"/>
      <w:lvlText w:val=""/>
      <w:lvlJc w:val="left"/>
      <w:pPr>
        <w:ind w:left="0" w:firstLine="0"/>
      </w:pPr>
    </w:lvl>
    <w:lvl w:ilvl="2" w:tplc="C9C2C57A">
      <w:numFmt w:val="decimal"/>
      <w:lvlText w:val=""/>
      <w:lvlJc w:val="left"/>
      <w:pPr>
        <w:ind w:left="0" w:firstLine="0"/>
      </w:pPr>
    </w:lvl>
    <w:lvl w:ilvl="3" w:tplc="5AFCFD2E">
      <w:numFmt w:val="decimal"/>
      <w:lvlText w:val=""/>
      <w:lvlJc w:val="left"/>
      <w:pPr>
        <w:ind w:left="0" w:firstLine="0"/>
      </w:pPr>
    </w:lvl>
    <w:lvl w:ilvl="4" w:tplc="7CCAE008">
      <w:numFmt w:val="decimal"/>
      <w:lvlText w:val=""/>
      <w:lvlJc w:val="left"/>
      <w:pPr>
        <w:ind w:left="0" w:firstLine="0"/>
      </w:pPr>
    </w:lvl>
    <w:lvl w:ilvl="5" w:tplc="1288705E">
      <w:numFmt w:val="decimal"/>
      <w:lvlText w:val=""/>
      <w:lvlJc w:val="left"/>
      <w:pPr>
        <w:ind w:left="0" w:firstLine="0"/>
      </w:pPr>
    </w:lvl>
    <w:lvl w:ilvl="6" w:tplc="2C02990C">
      <w:numFmt w:val="decimal"/>
      <w:lvlText w:val=""/>
      <w:lvlJc w:val="left"/>
      <w:pPr>
        <w:ind w:left="0" w:firstLine="0"/>
      </w:pPr>
    </w:lvl>
    <w:lvl w:ilvl="7" w:tplc="C8747F2E">
      <w:numFmt w:val="decimal"/>
      <w:lvlText w:val=""/>
      <w:lvlJc w:val="left"/>
      <w:pPr>
        <w:ind w:left="0" w:firstLine="0"/>
      </w:pPr>
    </w:lvl>
    <w:lvl w:ilvl="8" w:tplc="7F6E2332">
      <w:numFmt w:val="decimal"/>
      <w:lvlText w:val=""/>
      <w:lvlJc w:val="left"/>
      <w:pPr>
        <w:ind w:left="0" w:firstLine="0"/>
      </w:pPr>
    </w:lvl>
  </w:abstractNum>
  <w:abstractNum w:abstractNumId="15" w15:restartNumberingAfterBreak="0">
    <w:nsid w:val="10AF2D19"/>
    <w:multiLevelType w:val="hybridMultilevel"/>
    <w:tmpl w:val="9A86A686"/>
    <w:lvl w:ilvl="0" w:tplc="D642389A">
      <w:start w:val="1"/>
      <w:numFmt w:val="none"/>
      <w:lvlText w:val="•"/>
      <w:lvlJc w:val="left"/>
      <w:pPr>
        <w:tabs>
          <w:tab w:val="num" w:pos="1080"/>
        </w:tabs>
        <w:ind w:left="720" w:hanging="360"/>
      </w:pPr>
      <w:rPr>
        <w:rFonts w:ascii="Georgia" w:eastAsia="Georgia" w:hAnsi="Georgia" w:cs="Georgia"/>
      </w:rPr>
    </w:lvl>
    <w:lvl w:ilvl="1" w:tplc="F53A43DA">
      <w:numFmt w:val="decimal"/>
      <w:lvlText w:val=""/>
      <w:lvlJc w:val="left"/>
      <w:pPr>
        <w:ind w:left="0" w:firstLine="0"/>
      </w:pPr>
    </w:lvl>
    <w:lvl w:ilvl="2" w:tplc="7BAC052C">
      <w:numFmt w:val="decimal"/>
      <w:lvlText w:val=""/>
      <w:lvlJc w:val="left"/>
      <w:pPr>
        <w:ind w:left="0" w:firstLine="0"/>
      </w:pPr>
    </w:lvl>
    <w:lvl w:ilvl="3" w:tplc="A7D2D086">
      <w:numFmt w:val="decimal"/>
      <w:lvlText w:val=""/>
      <w:lvlJc w:val="left"/>
      <w:pPr>
        <w:ind w:left="0" w:firstLine="0"/>
      </w:pPr>
    </w:lvl>
    <w:lvl w:ilvl="4" w:tplc="4F644578">
      <w:numFmt w:val="decimal"/>
      <w:lvlText w:val=""/>
      <w:lvlJc w:val="left"/>
      <w:pPr>
        <w:ind w:left="0" w:firstLine="0"/>
      </w:pPr>
    </w:lvl>
    <w:lvl w:ilvl="5" w:tplc="8588447A">
      <w:numFmt w:val="decimal"/>
      <w:lvlText w:val=""/>
      <w:lvlJc w:val="left"/>
      <w:pPr>
        <w:ind w:left="0" w:firstLine="0"/>
      </w:pPr>
    </w:lvl>
    <w:lvl w:ilvl="6" w:tplc="815C231E">
      <w:numFmt w:val="decimal"/>
      <w:lvlText w:val=""/>
      <w:lvlJc w:val="left"/>
      <w:pPr>
        <w:ind w:left="0" w:firstLine="0"/>
      </w:pPr>
    </w:lvl>
    <w:lvl w:ilvl="7" w:tplc="A12A770A">
      <w:numFmt w:val="decimal"/>
      <w:lvlText w:val=""/>
      <w:lvlJc w:val="left"/>
      <w:pPr>
        <w:ind w:left="0" w:firstLine="0"/>
      </w:pPr>
    </w:lvl>
    <w:lvl w:ilvl="8" w:tplc="5A363C5A">
      <w:numFmt w:val="decimal"/>
      <w:lvlText w:val=""/>
      <w:lvlJc w:val="left"/>
      <w:pPr>
        <w:ind w:left="0" w:firstLine="0"/>
      </w:pPr>
    </w:lvl>
  </w:abstractNum>
  <w:abstractNum w:abstractNumId="16" w15:restartNumberingAfterBreak="0">
    <w:nsid w:val="15A64349"/>
    <w:multiLevelType w:val="hybridMultilevel"/>
    <w:tmpl w:val="17B4A634"/>
    <w:lvl w:ilvl="0" w:tplc="827669BC">
      <w:start w:val="1"/>
      <w:numFmt w:val="none"/>
      <w:lvlText w:val="•"/>
      <w:lvlJc w:val="left"/>
      <w:pPr>
        <w:tabs>
          <w:tab w:val="num" w:pos="1080"/>
        </w:tabs>
        <w:ind w:left="720" w:hanging="360"/>
      </w:pPr>
      <w:rPr>
        <w:rFonts w:ascii="Georgia" w:eastAsia="Georgia" w:hAnsi="Georgia" w:cs="Georgia"/>
      </w:rPr>
    </w:lvl>
    <w:lvl w:ilvl="1" w:tplc="C6982802">
      <w:numFmt w:val="decimal"/>
      <w:lvlText w:val=""/>
      <w:lvlJc w:val="left"/>
      <w:pPr>
        <w:ind w:left="0" w:firstLine="0"/>
      </w:pPr>
    </w:lvl>
    <w:lvl w:ilvl="2" w:tplc="17FC9A7A">
      <w:numFmt w:val="decimal"/>
      <w:lvlText w:val=""/>
      <w:lvlJc w:val="left"/>
      <w:pPr>
        <w:ind w:left="0" w:firstLine="0"/>
      </w:pPr>
    </w:lvl>
    <w:lvl w:ilvl="3" w:tplc="A7562890">
      <w:numFmt w:val="decimal"/>
      <w:lvlText w:val=""/>
      <w:lvlJc w:val="left"/>
      <w:pPr>
        <w:ind w:left="0" w:firstLine="0"/>
      </w:pPr>
    </w:lvl>
    <w:lvl w:ilvl="4" w:tplc="6C4AB614">
      <w:numFmt w:val="decimal"/>
      <w:lvlText w:val=""/>
      <w:lvlJc w:val="left"/>
      <w:pPr>
        <w:ind w:left="0" w:firstLine="0"/>
      </w:pPr>
    </w:lvl>
    <w:lvl w:ilvl="5" w:tplc="94B8DF3C">
      <w:numFmt w:val="decimal"/>
      <w:lvlText w:val=""/>
      <w:lvlJc w:val="left"/>
      <w:pPr>
        <w:ind w:left="0" w:firstLine="0"/>
      </w:pPr>
    </w:lvl>
    <w:lvl w:ilvl="6" w:tplc="9B745F76">
      <w:numFmt w:val="decimal"/>
      <w:lvlText w:val=""/>
      <w:lvlJc w:val="left"/>
      <w:pPr>
        <w:ind w:left="0" w:firstLine="0"/>
      </w:pPr>
    </w:lvl>
    <w:lvl w:ilvl="7" w:tplc="AAF04E72">
      <w:numFmt w:val="decimal"/>
      <w:lvlText w:val=""/>
      <w:lvlJc w:val="left"/>
      <w:pPr>
        <w:ind w:left="0" w:firstLine="0"/>
      </w:pPr>
    </w:lvl>
    <w:lvl w:ilvl="8" w:tplc="D0B8C67E">
      <w:numFmt w:val="decimal"/>
      <w:lvlText w:val=""/>
      <w:lvlJc w:val="left"/>
      <w:pPr>
        <w:ind w:left="0" w:firstLine="0"/>
      </w:pPr>
    </w:lvl>
  </w:abstractNum>
  <w:abstractNum w:abstractNumId="17" w15:restartNumberingAfterBreak="0">
    <w:nsid w:val="171836F6"/>
    <w:multiLevelType w:val="hybridMultilevel"/>
    <w:tmpl w:val="95D47ADE"/>
    <w:lvl w:ilvl="0" w:tplc="29388BD6">
      <w:start w:val="1"/>
      <w:numFmt w:val="none"/>
      <w:lvlText w:val="•"/>
      <w:lvlJc w:val="left"/>
      <w:pPr>
        <w:tabs>
          <w:tab w:val="num" w:pos="1080"/>
        </w:tabs>
        <w:ind w:left="720" w:hanging="360"/>
      </w:pPr>
      <w:rPr>
        <w:rFonts w:ascii="Georgia" w:eastAsia="Georgia" w:hAnsi="Georgia" w:cs="Georgia"/>
      </w:rPr>
    </w:lvl>
    <w:lvl w:ilvl="1" w:tplc="F3384F9C">
      <w:numFmt w:val="decimal"/>
      <w:lvlText w:val=""/>
      <w:lvlJc w:val="left"/>
      <w:pPr>
        <w:ind w:left="0" w:firstLine="0"/>
      </w:pPr>
    </w:lvl>
    <w:lvl w:ilvl="2" w:tplc="651A0532">
      <w:numFmt w:val="decimal"/>
      <w:lvlText w:val=""/>
      <w:lvlJc w:val="left"/>
      <w:pPr>
        <w:ind w:left="0" w:firstLine="0"/>
      </w:pPr>
    </w:lvl>
    <w:lvl w:ilvl="3" w:tplc="9CCE0EE6">
      <w:numFmt w:val="decimal"/>
      <w:lvlText w:val=""/>
      <w:lvlJc w:val="left"/>
      <w:pPr>
        <w:ind w:left="0" w:firstLine="0"/>
      </w:pPr>
    </w:lvl>
    <w:lvl w:ilvl="4" w:tplc="F836E738">
      <w:numFmt w:val="decimal"/>
      <w:lvlText w:val=""/>
      <w:lvlJc w:val="left"/>
      <w:pPr>
        <w:ind w:left="0" w:firstLine="0"/>
      </w:pPr>
    </w:lvl>
    <w:lvl w:ilvl="5" w:tplc="FCAAB548">
      <w:numFmt w:val="decimal"/>
      <w:lvlText w:val=""/>
      <w:lvlJc w:val="left"/>
      <w:pPr>
        <w:ind w:left="0" w:firstLine="0"/>
      </w:pPr>
    </w:lvl>
    <w:lvl w:ilvl="6" w:tplc="2FF895FA">
      <w:numFmt w:val="decimal"/>
      <w:lvlText w:val=""/>
      <w:lvlJc w:val="left"/>
      <w:pPr>
        <w:ind w:left="0" w:firstLine="0"/>
      </w:pPr>
    </w:lvl>
    <w:lvl w:ilvl="7" w:tplc="1AB28510">
      <w:numFmt w:val="decimal"/>
      <w:lvlText w:val=""/>
      <w:lvlJc w:val="left"/>
      <w:pPr>
        <w:ind w:left="0" w:firstLine="0"/>
      </w:pPr>
    </w:lvl>
    <w:lvl w:ilvl="8" w:tplc="46B2A64E">
      <w:numFmt w:val="decimal"/>
      <w:lvlText w:val=""/>
      <w:lvlJc w:val="left"/>
      <w:pPr>
        <w:ind w:left="0" w:firstLine="0"/>
      </w:pPr>
    </w:lvl>
  </w:abstractNum>
  <w:abstractNum w:abstractNumId="18" w15:restartNumberingAfterBreak="0">
    <w:nsid w:val="183C6A59"/>
    <w:multiLevelType w:val="hybridMultilevel"/>
    <w:tmpl w:val="6C7C2850"/>
    <w:lvl w:ilvl="0" w:tplc="066A8F18">
      <w:start w:val="1"/>
      <w:numFmt w:val="none"/>
      <w:lvlText w:val="•"/>
      <w:lvlJc w:val="left"/>
      <w:pPr>
        <w:tabs>
          <w:tab w:val="num" w:pos="1080"/>
        </w:tabs>
        <w:ind w:left="720" w:hanging="360"/>
      </w:pPr>
      <w:rPr>
        <w:rFonts w:ascii="Georgia" w:eastAsia="Georgia" w:hAnsi="Georgia" w:cs="Georgia"/>
      </w:rPr>
    </w:lvl>
    <w:lvl w:ilvl="1" w:tplc="1D86F1BA">
      <w:numFmt w:val="decimal"/>
      <w:lvlText w:val=""/>
      <w:lvlJc w:val="left"/>
      <w:pPr>
        <w:ind w:left="0" w:firstLine="0"/>
      </w:pPr>
    </w:lvl>
    <w:lvl w:ilvl="2" w:tplc="F2EA8304">
      <w:numFmt w:val="decimal"/>
      <w:lvlText w:val=""/>
      <w:lvlJc w:val="left"/>
      <w:pPr>
        <w:ind w:left="0" w:firstLine="0"/>
      </w:pPr>
    </w:lvl>
    <w:lvl w:ilvl="3" w:tplc="9C18F38C">
      <w:numFmt w:val="decimal"/>
      <w:lvlText w:val=""/>
      <w:lvlJc w:val="left"/>
      <w:pPr>
        <w:ind w:left="0" w:firstLine="0"/>
      </w:pPr>
    </w:lvl>
    <w:lvl w:ilvl="4" w:tplc="F69EBAF0">
      <w:numFmt w:val="decimal"/>
      <w:lvlText w:val=""/>
      <w:lvlJc w:val="left"/>
      <w:pPr>
        <w:ind w:left="0" w:firstLine="0"/>
      </w:pPr>
    </w:lvl>
    <w:lvl w:ilvl="5" w:tplc="FC4A553C">
      <w:numFmt w:val="decimal"/>
      <w:lvlText w:val=""/>
      <w:lvlJc w:val="left"/>
      <w:pPr>
        <w:ind w:left="0" w:firstLine="0"/>
      </w:pPr>
    </w:lvl>
    <w:lvl w:ilvl="6" w:tplc="61545952">
      <w:numFmt w:val="decimal"/>
      <w:lvlText w:val=""/>
      <w:lvlJc w:val="left"/>
      <w:pPr>
        <w:ind w:left="0" w:firstLine="0"/>
      </w:pPr>
    </w:lvl>
    <w:lvl w:ilvl="7" w:tplc="1A86E84A">
      <w:numFmt w:val="decimal"/>
      <w:lvlText w:val=""/>
      <w:lvlJc w:val="left"/>
      <w:pPr>
        <w:ind w:left="0" w:firstLine="0"/>
      </w:pPr>
    </w:lvl>
    <w:lvl w:ilvl="8" w:tplc="E86E706A">
      <w:numFmt w:val="decimal"/>
      <w:lvlText w:val=""/>
      <w:lvlJc w:val="left"/>
      <w:pPr>
        <w:ind w:left="0" w:firstLine="0"/>
      </w:pPr>
    </w:lvl>
  </w:abstractNum>
  <w:abstractNum w:abstractNumId="19" w15:restartNumberingAfterBreak="0">
    <w:nsid w:val="1A8C2083"/>
    <w:multiLevelType w:val="hybridMultilevel"/>
    <w:tmpl w:val="CE5407F2"/>
    <w:lvl w:ilvl="0" w:tplc="351E25AE">
      <w:start w:val="1"/>
      <w:numFmt w:val="decimal"/>
      <w:lvlText w:val="%1."/>
      <w:lvlJc w:val="left"/>
      <w:pPr>
        <w:tabs>
          <w:tab w:val="num" w:pos="1080"/>
        </w:tabs>
        <w:ind w:left="720" w:hanging="360"/>
      </w:pPr>
    </w:lvl>
    <w:lvl w:ilvl="1" w:tplc="DDC2E35A">
      <w:numFmt w:val="decimal"/>
      <w:lvlText w:val=""/>
      <w:lvlJc w:val="left"/>
      <w:pPr>
        <w:ind w:left="0" w:firstLine="0"/>
      </w:pPr>
    </w:lvl>
    <w:lvl w:ilvl="2" w:tplc="A148B198">
      <w:numFmt w:val="decimal"/>
      <w:lvlText w:val=""/>
      <w:lvlJc w:val="left"/>
      <w:pPr>
        <w:ind w:left="0" w:firstLine="0"/>
      </w:pPr>
    </w:lvl>
    <w:lvl w:ilvl="3" w:tplc="AF12FA80">
      <w:numFmt w:val="decimal"/>
      <w:lvlText w:val=""/>
      <w:lvlJc w:val="left"/>
      <w:pPr>
        <w:ind w:left="0" w:firstLine="0"/>
      </w:pPr>
    </w:lvl>
    <w:lvl w:ilvl="4" w:tplc="B8E4A9B2">
      <w:numFmt w:val="decimal"/>
      <w:lvlText w:val=""/>
      <w:lvlJc w:val="left"/>
      <w:pPr>
        <w:ind w:left="0" w:firstLine="0"/>
      </w:pPr>
    </w:lvl>
    <w:lvl w:ilvl="5" w:tplc="836EA946">
      <w:numFmt w:val="decimal"/>
      <w:lvlText w:val=""/>
      <w:lvlJc w:val="left"/>
      <w:pPr>
        <w:ind w:left="0" w:firstLine="0"/>
      </w:pPr>
    </w:lvl>
    <w:lvl w:ilvl="6" w:tplc="96E66FC4">
      <w:numFmt w:val="decimal"/>
      <w:lvlText w:val=""/>
      <w:lvlJc w:val="left"/>
      <w:pPr>
        <w:ind w:left="0" w:firstLine="0"/>
      </w:pPr>
    </w:lvl>
    <w:lvl w:ilvl="7" w:tplc="0D3E3DD2">
      <w:numFmt w:val="decimal"/>
      <w:lvlText w:val=""/>
      <w:lvlJc w:val="left"/>
      <w:pPr>
        <w:ind w:left="0" w:firstLine="0"/>
      </w:pPr>
    </w:lvl>
    <w:lvl w:ilvl="8" w:tplc="2EA868EE">
      <w:numFmt w:val="decimal"/>
      <w:lvlText w:val=""/>
      <w:lvlJc w:val="left"/>
      <w:pPr>
        <w:ind w:left="0" w:firstLine="0"/>
      </w:pPr>
    </w:lvl>
  </w:abstractNum>
  <w:abstractNum w:abstractNumId="20" w15:restartNumberingAfterBreak="0">
    <w:nsid w:val="1CEC532D"/>
    <w:multiLevelType w:val="hybridMultilevel"/>
    <w:tmpl w:val="54141E8E"/>
    <w:lvl w:ilvl="0" w:tplc="7EA635C6">
      <w:start w:val="1"/>
      <w:numFmt w:val="none"/>
      <w:lvlText w:val="•"/>
      <w:lvlJc w:val="left"/>
      <w:pPr>
        <w:tabs>
          <w:tab w:val="num" w:pos="1080"/>
        </w:tabs>
        <w:ind w:left="720" w:hanging="360"/>
      </w:pPr>
      <w:rPr>
        <w:rFonts w:ascii="Georgia" w:eastAsia="Georgia" w:hAnsi="Georgia" w:cs="Georgia"/>
      </w:rPr>
    </w:lvl>
    <w:lvl w:ilvl="1" w:tplc="74EE59B8">
      <w:numFmt w:val="decimal"/>
      <w:lvlText w:val=""/>
      <w:lvlJc w:val="left"/>
      <w:pPr>
        <w:ind w:left="0" w:firstLine="0"/>
      </w:pPr>
    </w:lvl>
    <w:lvl w:ilvl="2" w:tplc="54AA6FEC">
      <w:numFmt w:val="decimal"/>
      <w:lvlText w:val=""/>
      <w:lvlJc w:val="left"/>
      <w:pPr>
        <w:ind w:left="0" w:firstLine="0"/>
      </w:pPr>
    </w:lvl>
    <w:lvl w:ilvl="3" w:tplc="2190E178">
      <w:numFmt w:val="decimal"/>
      <w:lvlText w:val=""/>
      <w:lvlJc w:val="left"/>
      <w:pPr>
        <w:ind w:left="0" w:firstLine="0"/>
      </w:pPr>
    </w:lvl>
    <w:lvl w:ilvl="4" w:tplc="7C38185A">
      <w:numFmt w:val="decimal"/>
      <w:lvlText w:val=""/>
      <w:lvlJc w:val="left"/>
      <w:pPr>
        <w:ind w:left="0" w:firstLine="0"/>
      </w:pPr>
    </w:lvl>
    <w:lvl w:ilvl="5" w:tplc="92B6BC2A">
      <w:numFmt w:val="decimal"/>
      <w:lvlText w:val=""/>
      <w:lvlJc w:val="left"/>
      <w:pPr>
        <w:ind w:left="0" w:firstLine="0"/>
      </w:pPr>
    </w:lvl>
    <w:lvl w:ilvl="6" w:tplc="137E3B4A">
      <w:numFmt w:val="decimal"/>
      <w:lvlText w:val=""/>
      <w:lvlJc w:val="left"/>
      <w:pPr>
        <w:ind w:left="0" w:firstLine="0"/>
      </w:pPr>
    </w:lvl>
    <w:lvl w:ilvl="7" w:tplc="D8469372">
      <w:numFmt w:val="decimal"/>
      <w:lvlText w:val=""/>
      <w:lvlJc w:val="left"/>
      <w:pPr>
        <w:ind w:left="0" w:firstLine="0"/>
      </w:pPr>
    </w:lvl>
    <w:lvl w:ilvl="8" w:tplc="2B0CD63C">
      <w:numFmt w:val="decimal"/>
      <w:lvlText w:val=""/>
      <w:lvlJc w:val="left"/>
      <w:pPr>
        <w:ind w:left="0" w:firstLine="0"/>
      </w:pPr>
    </w:lvl>
  </w:abstractNum>
  <w:abstractNum w:abstractNumId="21" w15:restartNumberingAfterBreak="0">
    <w:nsid w:val="1FCD3F04"/>
    <w:multiLevelType w:val="hybridMultilevel"/>
    <w:tmpl w:val="68C0F570"/>
    <w:lvl w:ilvl="0" w:tplc="62D2A7BA">
      <w:start w:val="1"/>
      <w:numFmt w:val="none"/>
      <w:lvlText w:val="•"/>
      <w:lvlJc w:val="left"/>
      <w:pPr>
        <w:tabs>
          <w:tab w:val="num" w:pos="1080"/>
        </w:tabs>
        <w:ind w:left="720" w:hanging="360"/>
      </w:pPr>
      <w:rPr>
        <w:rFonts w:ascii="Georgia" w:eastAsia="Georgia" w:hAnsi="Georgia" w:cs="Georgia"/>
      </w:rPr>
    </w:lvl>
    <w:lvl w:ilvl="1" w:tplc="17186ADC">
      <w:numFmt w:val="decimal"/>
      <w:lvlText w:val=""/>
      <w:lvlJc w:val="left"/>
      <w:pPr>
        <w:ind w:left="0" w:firstLine="0"/>
      </w:pPr>
    </w:lvl>
    <w:lvl w:ilvl="2" w:tplc="14DEF32A">
      <w:numFmt w:val="decimal"/>
      <w:lvlText w:val=""/>
      <w:lvlJc w:val="left"/>
      <w:pPr>
        <w:ind w:left="0" w:firstLine="0"/>
      </w:pPr>
    </w:lvl>
    <w:lvl w:ilvl="3" w:tplc="21704152">
      <w:numFmt w:val="decimal"/>
      <w:lvlText w:val=""/>
      <w:lvlJc w:val="left"/>
      <w:pPr>
        <w:ind w:left="0" w:firstLine="0"/>
      </w:pPr>
    </w:lvl>
    <w:lvl w:ilvl="4" w:tplc="6010DB4C">
      <w:numFmt w:val="decimal"/>
      <w:lvlText w:val=""/>
      <w:lvlJc w:val="left"/>
      <w:pPr>
        <w:ind w:left="0" w:firstLine="0"/>
      </w:pPr>
    </w:lvl>
    <w:lvl w:ilvl="5" w:tplc="9A96D27C">
      <w:numFmt w:val="decimal"/>
      <w:lvlText w:val=""/>
      <w:lvlJc w:val="left"/>
      <w:pPr>
        <w:ind w:left="0" w:firstLine="0"/>
      </w:pPr>
    </w:lvl>
    <w:lvl w:ilvl="6" w:tplc="7916C4D4">
      <w:numFmt w:val="decimal"/>
      <w:lvlText w:val=""/>
      <w:lvlJc w:val="left"/>
      <w:pPr>
        <w:ind w:left="0" w:firstLine="0"/>
      </w:pPr>
    </w:lvl>
    <w:lvl w:ilvl="7" w:tplc="A69066DA">
      <w:numFmt w:val="decimal"/>
      <w:lvlText w:val=""/>
      <w:lvlJc w:val="left"/>
      <w:pPr>
        <w:ind w:left="0" w:firstLine="0"/>
      </w:pPr>
    </w:lvl>
    <w:lvl w:ilvl="8" w:tplc="14320E80">
      <w:numFmt w:val="decimal"/>
      <w:lvlText w:val=""/>
      <w:lvlJc w:val="left"/>
      <w:pPr>
        <w:ind w:left="0" w:firstLine="0"/>
      </w:pPr>
    </w:lvl>
  </w:abstractNum>
  <w:abstractNum w:abstractNumId="22" w15:restartNumberingAfterBreak="0">
    <w:nsid w:val="2714644E"/>
    <w:multiLevelType w:val="hybridMultilevel"/>
    <w:tmpl w:val="BDB2D3A0"/>
    <w:lvl w:ilvl="0" w:tplc="52141D9E">
      <w:start w:val="1"/>
      <w:numFmt w:val="none"/>
      <w:lvlText w:val="•"/>
      <w:lvlJc w:val="left"/>
      <w:pPr>
        <w:tabs>
          <w:tab w:val="num" w:pos="1080"/>
        </w:tabs>
        <w:ind w:left="720" w:hanging="360"/>
      </w:pPr>
      <w:rPr>
        <w:rFonts w:ascii="Georgia" w:eastAsia="Georgia" w:hAnsi="Georgia" w:cs="Georgia"/>
      </w:rPr>
    </w:lvl>
    <w:lvl w:ilvl="1" w:tplc="953C8632">
      <w:numFmt w:val="decimal"/>
      <w:lvlText w:val=""/>
      <w:lvlJc w:val="left"/>
      <w:pPr>
        <w:ind w:left="0" w:firstLine="0"/>
      </w:pPr>
    </w:lvl>
    <w:lvl w:ilvl="2" w:tplc="9ED0121A">
      <w:numFmt w:val="decimal"/>
      <w:lvlText w:val=""/>
      <w:lvlJc w:val="left"/>
      <w:pPr>
        <w:ind w:left="0" w:firstLine="0"/>
      </w:pPr>
    </w:lvl>
    <w:lvl w:ilvl="3" w:tplc="E6B8BF88">
      <w:numFmt w:val="decimal"/>
      <w:lvlText w:val=""/>
      <w:lvlJc w:val="left"/>
      <w:pPr>
        <w:ind w:left="0" w:firstLine="0"/>
      </w:pPr>
    </w:lvl>
    <w:lvl w:ilvl="4" w:tplc="515CBA02">
      <w:numFmt w:val="decimal"/>
      <w:lvlText w:val=""/>
      <w:lvlJc w:val="left"/>
      <w:pPr>
        <w:ind w:left="0" w:firstLine="0"/>
      </w:pPr>
    </w:lvl>
    <w:lvl w:ilvl="5" w:tplc="4CD261EA">
      <w:numFmt w:val="decimal"/>
      <w:lvlText w:val=""/>
      <w:lvlJc w:val="left"/>
      <w:pPr>
        <w:ind w:left="0" w:firstLine="0"/>
      </w:pPr>
    </w:lvl>
    <w:lvl w:ilvl="6" w:tplc="ED9ACDE4">
      <w:numFmt w:val="decimal"/>
      <w:lvlText w:val=""/>
      <w:lvlJc w:val="left"/>
      <w:pPr>
        <w:ind w:left="0" w:firstLine="0"/>
      </w:pPr>
    </w:lvl>
    <w:lvl w:ilvl="7" w:tplc="4114F54E">
      <w:numFmt w:val="decimal"/>
      <w:lvlText w:val=""/>
      <w:lvlJc w:val="left"/>
      <w:pPr>
        <w:ind w:left="0" w:firstLine="0"/>
      </w:pPr>
    </w:lvl>
    <w:lvl w:ilvl="8" w:tplc="5B5426C8">
      <w:numFmt w:val="decimal"/>
      <w:lvlText w:val=""/>
      <w:lvlJc w:val="left"/>
      <w:pPr>
        <w:ind w:left="0" w:firstLine="0"/>
      </w:pPr>
    </w:lvl>
  </w:abstractNum>
  <w:abstractNum w:abstractNumId="23" w15:restartNumberingAfterBreak="0">
    <w:nsid w:val="2CE92FE4"/>
    <w:multiLevelType w:val="hybridMultilevel"/>
    <w:tmpl w:val="04C69922"/>
    <w:lvl w:ilvl="0" w:tplc="342A9CDA">
      <w:start w:val="1"/>
      <w:numFmt w:val="none"/>
      <w:lvlText w:val="•"/>
      <w:lvlJc w:val="left"/>
      <w:pPr>
        <w:tabs>
          <w:tab w:val="num" w:pos="1080"/>
        </w:tabs>
        <w:ind w:left="720" w:hanging="360"/>
      </w:pPr>
      <w:rPr>
        <w:rFonts w:ascii="Georgia" w:eastAsia="Georgia" w:hAnsi="Georgia" w:cs="Georgia"/>
      </w:rPr>
    </w:lvl>
    <w:lvl w:ilvl="1" w:tplc="F2B0F036">
      <w:numFmt w:val="decimal"/>
      <w:lvlText w:val=""/>
      <w:lvlJc w:val="left"/>
      <w:pPr>
        <w:ind w:left="0" w:firstLine="0"/>
      </w:pPr>
    </w:lvl>
    <w:lvl w:ilvl="2" w:tplc="D3CE2C06">
      <w:numFmt w:val="decimal"/>
      <w:lvlText w:val=""/>
      <w:lvlJc w:val="left"/>
      <w:pPr>
        <w:ind w:left="0" w:firstLine="0"/>
      </w:pPr>
    </w:lvl>
    <w:lvl w:ilvl="3" w:tplc="596E6A36">
      <w:numFmt w:val="decimal"/>
      <w:lvlText w:val=""/>
      <w:lvlJc w:val="left"/>
      <w:pPr>
        <w:ind w:left="0" w:firstLine="0"/>
      </w:pPr>
    </w:lvl>
    <w:lvl w:ilvl="4" w:tplc="1742805A">
      <w:numFmt w:val="decimal"/>
      <w:lvlText w:val=""/>
      <w:lvlJc w:val="left"/>
      <w:pPr>
        <w:ind w:left="0" w:firstLine="0"/>
      </w:pPr>
    </w:lvl>
    <w:lvl w:ilvl="5" w:tplc="6FCA2522">
      <w:numFmt w:val="decimal"/>
      <w:lvlText w:val=""/>
      <w:lvlJc w:val="left"/>
      <w:pPr>
        <w:ind w:left="0" w:firstLine="0"/>
      </w:pPr>
    </w:lvl>
    <w:lvl w:ilvl="6" w:tplc="07D0FD9C">
      <w:numFmt w:val="decimal"/>
      <w:lvlText w:val=""/>
      <w:lvlJc w:val="left"/>
      <w:pPr>
        <w:ind w:left="0" w:firstLine="0"/>
      </w:pPr>
    </w:lvl>
    <w:lvl w:ilvl="7" w:tplc="1472BC5A">
      <w:numFmt w:val="decimal"/>
      <w:lvlText w:val=""/>
      <w:lvlJc w:val="left"/>
      <w:pPr>
        <w:ind w:left="0" w:firstLine="0"/>
      </w:pPr>
    </w:lvl>
    <w:lvl w:ilvl="8" w:tplc="74DA4FB6">
      <w:numFmt w:val="decimal"/>
      <w:lvlText w:val=""/>
      <w:lvlJc w:val="left"/>
      <w:pPr>
        <w:ind w:left="0" w:firstLine="0"/>
      </w:pPr>
    </w:lvl>
  </w:abstractNum>
  <w:abstractNum w:abstractNumId="24" w15:restartNumberingAfterBreak="0">
    <w:nsid w:val="2D183FF4"/>
    <w:multiLevelType w:val="hybridMultilevel"/>
    <w:tmpl w:val="5936CCEE"/>
    <w:lvl w:ilvl="0" w:tplc="788ACA92">
      <w:start w:val="1"/>
      <w:numFmt w:val="decimal"/>
      <w:lvlText w:val="%1."/>
      <w:lvlJc w:val="left"/>
      <w:pPr>
        <w:tabs>
          <w:tab w:val="num" w:pos="1080"/>
        </w:tabs>
        <w:ind w:left="720" w:hanging="360"/>
      </w:pPr>
    </w:lvl>
    <w:lvl w:ilvl="1" w:tplc="E4FE712E">
      <w:numFmt w:val="decimal"/>
      <w:lvlText w:val=""/>
      <w:lvlJc w:val="left"/>
      <w:pPr>
        <w:ind w:left="0" w:firstLine="0"/>
      </w:pPr>
    </w:lvl>
    <w:lvl w:ilvl="2" w:tplc="94BA1D1C">
      <w:numFmt w:val="decimal"/>
      <w:lvlText w:val=""/>
      <w:lvlJc w:val="left"/>
      <w:pPr>
        <w:ind w:left="0" w:firstLine="0"/>
      </w:pPr>
    </w:lvl>
    <w:lvl w:ilvl="3" w:tplc="2A6E39E8">
      <w:numFmt w:val="decimal"/>
      <w:lvlText w:val=""/>
      <w:lvlJc w:val="left"/>
      <w:pPr>
        <w:ind w:left="0" w:firstLine="0"/>
      </w:pPr>
    </w:lvl>
    <w:lvl w:ilvl="4" w:tplc="085E4E2C">
      <w:numFmt w:val="decimal"/>
      <w:lvlText w:val=""/>
      <w:lvlJc w:val="left"/>
      <w:pPr>
        <w:ind w:left="0" w:firstLine="0"/>
      </w:pPr>
    </w:lvl>
    <w:lvl w:ilvl="5" w:tplc="7F9CE5FE">
      <w:numFmt w:val="decimal"/>
      <w:lvlText w:val=""/>
      <w:lvlJc w:val="left"/>
      <w:pPr>
        <w:ind w:left="0" w:firstLine="0"/>
      </w:pPr>
    </w:lvl>
    <w:lvl w:ilvl="6" w:tplc="F0CEAE3E">
      <w:numFmt w:val="decimal"/>
      <w:lvlText w:val=""/>
      <w:lvlJc w:val="left"/>
      <w:pPr>
        <w:ind w:left="0" w:firstLine="0"/>
      </w:pPr>
    </w:lvl>
    <w:lvl w:ilvl="7" w:tplc="F7C039D2">
      <w:numFmt w:val="decimal"/>
      <w:lvlText w:val=""/>
      <w:lvlJc w:val="left"/>
      <w:pPr>
        <w:ind w:left="0" w:firstLine="0"/>
      </w:pPr>
    </w:lvl>
    <w:lvl w:ilvl="8" w:tplc="8B40BFDA">
      <w:numFmt w:val="decimal"/>
      <w:lvlText w:val=""/>
      <w:lvlJc w:val="left"/>
      <w:pPr>
        <w:ind w:left="0" w:firstLine="0"/>
      </w:pPr>
    </w:lvl>
  </w:abstractNum>
  <w:abstractNum w:abstractNumId="25" w15:restartNumberingAfterBreak="0">
    <w:nsid w:val="2E7D2FBE"/>
    <w:multiLevelType w:val="hybridMultilevel"/>
    <w:tmpl w:val="6D8CEDC4"/>
    <w:lvl w:ilvl="0" w:tplc="1A42AE6E">
      <w:start w:val="1"/>
      <w:numFmt w:val="decimal"/>
      <w:lvlText w:val="%1."/>
      <w:lvlJc w:val="left"/>
      <w:pPr>
        <w:tabs>
          <w:tab w:val="num" w:pos="1080"/>
        </w:tabs>
        <w:ind w:left="720" w:hanging="360"/>
      </w:pPr>
    </w:lvl>
    <w:lvl w:ilvl="1" w:tplc="413CF000">
      <w:numFmt w:val="decimal"/>
      <w:lvlText w:val=""/>
      <w:lvlJc w:val="left"/>
      <w:pPr>
        <w:ind w:left="0" w:firstLine="0"/>
      </w:pPr>
    </w:lvl>
    <w:lvl w:ilvl="2" w:tplc="B4EEB020">
      <w:numFmt w:val="decimal"/>
      <w:lvlText w:val=""/>
      <w:lvlJc w:val="left"/>
      <w:pPr>
        <w:ind w:left="0" w:firstLine="0"/>
      </w:pPr>
    </w:lvl>
    <w:lvl w:ilvl="3" w:tplc="53925D76">
      <w:numFmt w:val="decimal"/>
      <w:lvlText w:val=""/>
      <w:lvlJc w:val="left"/>
      <w:pPr>
        <w:ind w:left="0" w:firstLine="0"/>
      </w:pPr>
    </w:lvl>
    <w:lvl w:ilvl="4" w:tplc="E13419AC">
      <w:numFmt w:val="decimal"/>
      <w:lvlText w:val=""/>
      <w:lvlJc w:val="left"/>
      <w:pPr>
        <w:ind w:left="0" w:firstLine="0"/>
      </w:pPr>
    </w:lvl>
    <w:lvl w:ilvl="5" w:tplc="2C4CB8C8">
      <w:numFmt w:val="decimal"/>
      <w:lvlText w:val=""/>
      <w:lvlJc w:val="left"/>
      <w:pPr>
        <w:ind w:left="0" w:firstLine="0"/>
      </w:pPr>
    </w:lvl>
    <w:lvl w:ilvl="6" w:tplc="5EAA10BA">
      <w:numFmt w:val="decimal"/>
      <w:lvlText w:val=""/>
      <w:lvlJc w:val="left"/>
      <w:pPr>
        <w:ind w:left="0" w:firstLine="0"/>
      </w:pPr>
    </w:lvl>
    <w:lvl w:ilvl="7" w:tplc="16B6C7B2">
      <w:numFmt w:val="decimal"/>
      <w:lvlText w:val=""/>
      <w:lvlJc w:val="left"/>
      <w:pPr>
        <w:ind w:left="0" w:firstLine="0"/>
      </w:pPr>
    </w:lvl>
    <w:lvl w:ilvl="8" w:tplc="6AEEBC08">
      <w:numFmt w:val="decimal"/>
      <w:lvlText w:val=""/>
      <w:lvlJc w:val="left"/>
      <w:pPr>
        <w:ind w:left="0" w:firstLine="0"/>
      </w:pPr>
    </w:lvl>
  </w:abstractNum>
  <w:abstractNum w:abstractNumId="26" w15:restartNumberingAfterBreak="0">
    <w:nsid w:val="2EA70AA0"/>
    <w:multiLevelType w:val="hybridMultilevel"/>
    <w:tmpl w:val="9FEED960"/>
    <w:lvl w:ilvl="0" w:tplc="F326823E">
      <w:start w:val="1"/>
      <w:numFmt w:val="none"/>
      <w:lvlText w:val="•"/>
      <w:lvlJc w:val="left"/>
      <w:pPr>
        <w:tabs>
          <w:tab w:val="num" w:pos="1080"/>
        </w:tabs>
        <w:ind w:left="720" w:hanging="360"/>
      </w:pPr>
      <w:rPr>
        <w:rFonts w:ascii="Georgia" w:eastAsia="Georgia" w:hAnsi="Georgia" w:cs="Georgia"/>
      </w:rPr>
    </w:lvl>
    <w:lvl w:ilvl="1" w:tplc="EE3277D2">
      <w:numFmt w:val="decimal"/>
      <w:lvlText w:val=""/>
      <w:lvlJc w:val="left"/>
      <w:pPr>
        <w:ind w:left="0" w:firstLine="0"/>
      </w:pPr>
    </w:lvl>
    <w:lvl w:ilvl="2" w:tplc="288874CE">
      <w:numFmt w:val="decimal"/>
      <w:lvlText w:val=""/>
      <w:lvlJc w:val="left"/>
      <w:pPr>
        <w:ind w:left="0" w:firstLine="0"/>
      </w:pPr>
    </w:lvl>
    <w:lvl w:ilvl="3" w:tplc="94FCF734">
      <w:numFmt w:val="decimal"/>
      <w:lvlText w:val=""/>
      <w:lvlJc w:val="left"/>
      <w:pPr>
        <w:ind w:left="0" w:firstLine="0"/>
      </w:pPr>
    </w:lvl>
    <w:lvl w:ilvl="4" w:tplc="26BAF16C">
      <w:numFmt w:val="decimal"/>
      <w:lvlText w:val=""/>
      <w:lvlJc w:val="left"/>
      <w:pPr>
        <w:ind w:left="0" w:firstLine="0"/>
      </w:pPr>
    </w:lvl>
    <w:lvl w:ilvl="5" w:tplc="52ACFBD0">
      <w:numFmt w:val="decimal"/>
      <w:lvlText w:val=""/>
      <w:lvlJc w:val="left"/>
      <w:pPr>
        <w:ind w:left="0" w:firstLine="0"/>
      </w:pPr>
    </w:lvl>
    <w:lvl w:ilvl="6" w:tplc="1A3264A0">
      <w:numFmt w:val="decimal"/>
      <w:lvlText w:val=""/>
      <w:lvlJc w:val="left"/>
      <w:pPr>
        <w:ind w:left="0" w:firstLine="0"/>
      </w:pPr>
    </w:lvl>
    <w:lvl w:ilvl="7" w:tplc="CA581F98">
      <w:numFmt w:val="decimal"/>
      <w:lvlText w:val=""/>
      <w:lvlJc w:val="left"/>
      <w:pPr>
        <w:ind w:left="0" w:firstLine="0"/>
      </w:pPr>
    </w:lvl>
    <w:lvl w:ilvl="8" w:tplc="63AE9F94">
      <w:numFmt w:val="decimal"/>
      <w:lvlText w:val=""/>
      <w:lvlJc w:val="left"/>
      <w:pPr>
        <w:ind w:left="0" w:firstLine="0"/>
      </w:pPr>
    </w:lvl>
  </w:abstractNum>
  <w:abstractNum w:abstractNumId="27" w15:restartNumberingAfterBreak="0">
    <w:nsid w:val="3101273F"/>
    <w:multiLevelType w:val="hybridMultilevel"/>
    <w:tmpl w:val="9116758E"/>
    <w:lvl w:ilvl="0" w:tplc="3F46B5D8">
      <w:start w:val="1"/>
      <w:numFmt w:val="none"/>
      <w:lvlText w:val="•"/>
      <w:lvlJc w:val="left"/>
      <w:pPr>
        <w:tabs>
          <w:tab w:val="num" w:pos="1080"/>
        </w:tabs>
        <w:ind w:left="720" w:hanging="360"/>
      </w:pPr>
      <w:rPr>
        <w:rFonts w:ascii="Georgia" w:eastAsia="Georgia" w:hAnsi="Georgia" w:cs="Georgia"/>
      </w:rPr>
    </w:lvl>
    <w:lvl w:ilvl="1" w:tplc="8D9401A6">
      <w:numFmt w:val="decimal"/>
      <w:lvlText w:val=""/>
      <w:lvlJc w:val="left"/>
      <w:pPr>
        <w:ind w:left="0" w:firstLine="0"/>
      </w:pPr>
    </w:lvl>
    <w:lvl w:ilvl="2" w:tplc="78083458">
      <w:numFmt w:val="decimal"/>
      <w:lvlText w:val=""/>
      <w:lvlJc w:val="left"/>
      <w:pPr>
        <w:ind w:left="0" w:firstLine="0"/>
      </w:pPr>
    </w:lvl>
    <w:lvl w:ilvl="3" w:tplc="86F60FEC">
      <w:numFmt w:val="decimal"/>
      <w:lvlText w:val=""/>
      <w:lvlJc w:val="left"/>
      <w:pPr>
        <w:ind w:left="0" w:firstLine="0"/>
      </w:pPr>
    </w:lvl>
    <w:lvl w:ilvl="4" w:tplc="157449AA">
      <w:numFmt w:val="decimal"/>
      <w:lvlText w:val=""/>
      <w:lvlJc w:val="left"/>
      <w:pPr>
        <w:ind w:left="0" w:firstLine="0"/>
      </w:pPr>
    </w:lvl>
    <w:lvl w:ilvl="5" w:tplc="54049FDE">
      <w:numFmt w:val="decimal"/>
      <w:lvlText w:val=""/>
      <w:lvlJc w:val="left"/>
      <w:pPr>
        <w:ind w:left="0" w:firstLine="0"/>
      </w:pPr>
    </w:lvl>
    <w:lvl w:ilvl="6" w:tplc="8102CF42">
      <w:numFmt w:val="decimal"/>
      <w:lvlText w:val=""/>
      <w:lvlJc w:val="left"/>
      <w:pPr>
        <w:ind w:left="0" w:firstLine="0"/>
      </w:pPr>
    </w:lvl>
    <w:lvl w:ilvl="7" w:tplc="9AC01D5E">
      <w:numFmt w:val="decimal"/>
      <w:lvlText w:val=""/>
      <w:lvlJc w:val="left"/>
      <w:pPr>
        <w:ind w:left="0" w:firstLine="0"/>
      </w:pPr>
    </w:lvl>
    <w:lvl w:ilvl="8" w:tplc="F7A654A0">
      <w:numFmt w:val="decimal"/>
      <w:lvlText w:val=""/>
      <w:lvlJc w:val="left"/>
      <w:pPr>
        <w:ind w:left="0" w:firstLine="0"/>
      </w:pPr>
    </w:lvl>
  </w:abstractNum>
  <w:abstractNum w:abstractNumId="28" w15:restartNumberingAfterBreak="0">
    <w:nsid w:val="328026DC"/>
    <w:multiLevelType w:val="hybridMultilevel"/>
    <w:tmpl w:val="E2B4A3D0"/>
    <w:lvl w:ilvl="0" w:tplc="00D2B152">
      <w:start w:val="1"/>
      <w:numFmt w:val="decimal"/>
      <w:lvlText w:val="%1."/>
      <w:lvlJc w:val="left"/>
      <w:pPr>
        <w:tabs>
          <w:tab w:val="num" w:pos="1080"/>
        </w:tabs>
        <w:ind w:left="720" w:hanging="360"/>
      </w:pPr>
    </w:lvl>
    <w:lvl w:ilvl="1" w:tplc="1F8A5798">
      <w:numFmt w:val="decimal"/>
      <w:lvlText w:val=""/>
      <w:lvlJc w:val="left"/>
      <w:pPr>
        <w:ind w:left="0" w:firstLine="0"/>
      </w:pPr>
    </w:lvl>
    <w:lvl w:ilvl="2" w:tplc="C0B808E8">
      <w:numFmt w:val="decimal"/>
      <w:lvlText w:val=""/>
      <w:lvlJc w:val="left"/>
      <w:pPr>
        <w:ind w:left="0" w:firstLine="0"/>
      </w:pPr>
    </w:lvl>
    <w:lvl w:ilvl="3" w:tplc="1160CDE8">
      <w:numFmt w:val="decimal"/>
      <w:lvlText w:val=""/>
      <w:lvlJc w:val="left"/>
      <w:pPr>
        <w:ind w:left="0" w:firstLine="0"/>
      </w:pPr>
    </w:lvl>
    <w:lvl w:ilvl="4" w:tplc="D8D64B7C">
      <w:numFmt w:val="decimal"/>
      <w:lvlText w:val=""/>
      <w:lvlJc w:val="left"/>
      <w:pPr>
        <w:ind w:left="0" w:firstLine="0"/>
      </w:pPr>
    </w:lvl>
    <w:lvl w:ilvl="5" w:tplc="65ECA378">
      <w:numFmt w:val="decimal"/>
      <w:lvlText w:val=""/>
      <w:lvlJc w:val="left"/>
      <w:pPr>
        <w:ind w:left="0" w:firstLine="0"/>
      </w:pPr>
    </w:lvl>
    <w:lvl w:ilvl="6" w:tplc="C60E95E6">
      <w:numFmt w:val="decimal"/>
      <w:lvlText w:val=""/>
      <w:lvlJc w:val="left"/>
      <w:pPr>
        <w:ind w:left="0" w:firstLine="0"/>
      </w:pPr>
    </w:lvl>
    <w:lvl w:ilvl="7" w:tplc="0624CE00">
      <w:numFmt w:val="decimal"/>
      <w:lvlText w:val=""/>
      <w:lvlJc w:val="left"/>
      <w:pPr>
        <w:ind w:left="0" w:firstLine="0"/>
      </w:pPr>
    </w:lvl>
    <w:lvl w:ilvl="8" w:tplc="57B66B70">
      <w:numFmt w:val="decimal"/>
      <w:lvlText w:val=""/>
      <w:lvlJc w:val="left"/>
      <w:pPr>
        <w:ind w:left="0" w:firstLine="0"/>
      </w:pPr>
    </w:lvl>
  </w:abstractNum>
  <w:abstractNum w:abstractNumId="29" w15:restartNumberingAfterBreak="0">
    <w:nsid w:val="349F658E"/>
    <w:multiLevelType w:val="hybridMultilevel"/>
    <w:tmpl w:val="7D1AC640"/>
    <w:lvl w:ilvl="0" w:tplc="2C867C34">
      <w:start w:val="1"/>
      <w:numFmt w:val="decimal"/>
      <w:lvlText w:val="%1."/>
      <w:lvlJc w:val="left"/>
      <w:pPr>
        <w:tabs>
          <w:tab w:val="num" w:pos="1080"/>
        </w:tabs>
        <w:ind w:left="720" w:hanging="360"/>
      </w:pPr>
    </w:lvl>
    <w:lvl w:ilvl="1" w:tplc="34BA1586">
      <w:numFmt w:val="decimal"/>
      <w:lvlText w:val=""/>
      <w:lvlJc w:val="left"/>
      <w:pPr>
        <w:ind w:left="0" w:firstLine="0"/>
      </w:pPr>
    </w:lvl>
    <w:lvl w:ilvl="2" w:tplc="FB0CBF14">
      <w:numFmt w:val="decimal"/>
      <w:lvlText w:val=""/>
      <w:lvlJc w:val="left"/>
      <w:pPr>
        <w:ind w:left="0" w:firstLine="0"/>
      </w:pPr>
    </w:lvl>
    <w:lvl w:ilvl="3" w:tplc="F4F896F0">
      <w:numFmt w:val="decimal"/>
      <w:lvlText w:val=""/>
      <w:lvlJc w:val="left"/>
      <w:pPr>
        <w:ind w:left="0" w:firstLine="0"/>
      </w:pPr>
    </w:lvl>
    <w:lvl w:ilvl="4" w:tplc="FED87322">
      <w:numFmt w:val="decimal"/>
      <w:lvlText w:val=""/>
      <w:lvlJc w:val="left"/>
      <w:pPr>
        <w:ind w:left="0" w:firstLine="0"/>
      </w:pPr>
    </w:lvl>
    <w:lvl w:ilvl="5" w:tplc="6E841A4A">
      <w:numFmt w:val="decimal"/>
      <w:lvlText w:val=""/>
      <w:lvlJc w:val="left"/>
      <w:pPr>
        <w:ind w:left="0" w:firstLine="0"/>
      </w:pPr>
    </w:lvl>
    <w:lvl w:ilvl="6" w:tplc="DE2268C0">
      <w:numFmt w:val="decimal"/>
      <w:lvlText w:val=""/>
      <w:lvlJc w:val="left"/>
      <w:pPr>
        <w:ind w:left="0" w:firstLine="0"/>
      </w:pPr>
    </w:lvl>
    <w:lvl w:ilvl="7" w:tplc="202A5A82">
      <w:numFmt w:val="decimal"/>
      <w:lvlText w:val=""/>
      <w:lvlJc w:val="left"/>
      <w:pPr>
        <w:ind w:left="0" w:firstLine="0"/>
      </w:pPr>
    </w:lvl>
    <w:lvl w:ilvl="8" w:tplc="871E21F6">
      <w:numFmt w:val="decimal"/>
      <w:lvlText w:val=""/>
      <w:lvlJc w:val="left"/>
      <w:pPr>
        <w:ind w:left="0" w:firstLine="0"/>
      </w:pPr>
    </w:lvl>
  </w:abstractNum>
  <w:abstractNum w:abstractNumId="30" w15:restartNumberingAfterBreak="0">
    <w:nsid w:val="35F95912"/>
    <w:multiLevelType w:val="hybridMultilevel"/>
    <w:tmpl w:val="7CAAE8BE"/>
    <w:lvl w:ilvl="0" w:tplc="4A5063AC">
      <w:start w:val="1"/>
      <w:numFmt w:val="none"/>
      <w:lvlText w:val="•"/>
      <w:lvlJc w:val="left"/>
      <w:pPr>
        <w:tabs>
          <w:tab w:val="num" w:pos="1080"/>
        </w:tabs>
        <w:ind w:left="720" w:hanging="360"/>
      </w:pPr>
      <w:rPr>
        <w:rFonts w:ascii="Georgia" w:eastAsia="Georgia" w:hAnsi="Georgia" w:cs="Georgia"/>
      </w:rPr>
    </w:lvl>
    <w:lvl w:ilvl="1" w:tplc="2934164E">
      <w:numFmt w:val="decimal"/>
      <w:lvlText w:val=""/>
      <w:lvlJc w:val="left"/>
      <w:pPr>
        <w:ind w:left="0" w:firstLine="0"/>
      </w:pPr>
    </w:lvl>
    <w:lvl w:ilvl="2" w:tplc="02C0F90A">
      <w:numFmt w:val="decimal"/>
      <w:lvlText w:val=""/>
      <w:lvlJc w:val="left"/>
      <w:pPr>
        <w:ind w:left="0" w:firstLine="0"/>
      </w:pPr>
    </w:lvl>
    <w:lvl w:ilvl="3" w:tplc="936AC85A">
      <w:numFmt w:val="decimal"/>
      <w:lvlText w:val=""/>
      <w:lvlJc w:val="left"/>
      <w:pPr>
        <w:ind w:left="0" w:firstLine="0"/>
      </w:pPr>
    </w:lvl>
    <w:lvl w:ilvl="4" w:tplc="BD644706">
      <w:numFmt w:val="decimal"/>
      <w:lvlText w:val=""/>
      <w:lvlJc w:val="left"/>
      <w:pPr>
        <w:ind w:left="0" w:firstLine="0"/>
      </w:pPr>
    </w:lvl>
    <w:lvl w:ilvl="5" w:tplc="0E24F0F0">
      <w:numFmt w:val="decimal"/>
      <w:lvlText w:val=""/>
      <w:lvlJc w:val="left"/>
      <w:pPr>
        <w:ind w:left="0" w:firstLine="0"/>
      </w:pPr>
    </w:lvl>
    <w:lvl w:ilvl="6" w:tplc="B9904778">
      <w:numFmt w:val="decimal"/>
      <w:lvlText w:val=""/>
      <w:lvlJc w:val="left"/>
      <w:pPr>
        <w:ind w:left="0" w:firstLine="0"/>
      </w:pPr>
    </w:lvl>
    <w:lvl w:ilvl="7" w:tplc="53DC922E">
      <w:numFmt w:val="decimal"/>
      <w:lvlText w:val=""/>
      <w:lvlJc w:val="left"/>
      <w:pPr>
        <w:ind w:left="0" w:firstLine="0"/>
      </w:pPr>
    </w:lvl>
    <w:lvl w:ilvl="8" w:tplc="6C56882A">
      <w:numFmt w:val="decimal"/>
      <w:lvlText w:val=""/>
      <w:lvlJc w:val="left"/>
      <w:pPr>
        <w:ind w:left="0" w:firstLine="0"/>
      </w:pPr>
    </w:lvl>
  </w:abstractNum>
  <w:abstractNum w:abstractNumId="31" w15:restartNumberingAfterBreak="0">
    <w:nsid w:val="3839298E"/>
    <w:multiLevelType w:val="hybridMultilevel"/>
    <w:tmpl w:val="AF1EC77E"/>
    <w:lvl w:ilvl="0" w:tplc="C9820F6E">
      <w:start w:val="1"/>
      <w:numFmt w:val="none"/>
      <w:lvlText w:val="•"/>
      <w:lvlJc w:val="left"/>
      <w:pPr>
        <w:tabs>
          <w:tab w:val="num" w:pos="1080"/>
        </w:tabs>
        <w:ind w:left="720" w:hanging="360"/>
      </w:pPr>
      <w:rPr>
        <w:rFonts w:ascii="Georgia" w:eastAsia="Georgia" w:hAnsi="Georgia" w:cs="Georgia"/>
      </w:rPr>
    </w:lvl>
    <w:lvl w:ilvl="1" w:tplc="5B60D15A">
      <w:numFmt w:val="decimal"/>
      <w:lvlText w:val=""/>
      <w:lvlJc w:val="left"/>
      <w:pPr>
        <w:ind w:left="0" w:firstLine="0"/>
      </w:pPr>
    </w:lvl>
    <w:lvl w:ilvl="2" w:tplc="2ADA48C6">
      <w:numFmt w:val="decimal"/>
      <w:lvlText w:val=""/>
      <w:lvlJc w:val="left"/>
      <w:pPr>
        <w:ind w:left="0" w:firstLine="0"/>
      </w:pPr>
    </w:lvl>
    <w:lvl w:ilvl="3" w:tplc="45CE3C78">
      <w:numFmt w:val="decimal"/>
      <w:lvlText w:val=""/>
      <w:lvlJc w:val="left"/>
      <w:pPr>
        <w:ind w:left="0" w:firstLine="0"/>
      </w:pPr>
    </w:lvl>
    <w:lvl w:ilvl="4" w:tplc="1216464A">
      <w:numFmt w:val="decimal"/>
      <w:lvlText w:val=""/>
      <w:lvlJc w:val="left"/>
      <w:pPr>
        <w:ind w:left="0" w:firstLine="0"/>
      </w:pPr>
    </w:lvl>
    <w:lvl w:ilvl="5" w:tplc="0452FF50">
      <w:numFmt w:val="decimal"/>
      <w:lvlText w:val=""/>
      <w:lvlJc w:val="left"/>
      <w:pPr>
        <w:ind w:left="0" w:firstLine="0"/>
      </w:pPr>
    </w:lvl>
    <w:lvl w:ilvl="6" w:tplc="57A4BE70">
      <w:numFmt w:val="decimal"/>
      <w:lvlText w:val=""/>
      <w:lvlJc w:val="left"/>
      <w:pPr>
        <w:ind w:left="0" w:firstLine="0"/>
      </w:pPr>
    </w:lvl>
    <w:lvl w:ilvl="7" w:tplc="3F562944">
      <w:numFmt w:val="decimal"/>
      <w:lvlText w:val=""/>
      <w:lvlJc w:val="left"/>
      <w:pPr>
        <w:ind w:left="0" w:firstLine="0"/>
      </w:pPr>
    </w:lvl>
    <w:lvl w:ilvl="8" w:tplc="8E6C2C86">
      <w:numFmt w:val="decimal"/>
      <w:lvlText w:val=""/>
      <w:lvlJc w:val="left"/>
      <w:pPr>
        <w:ind w:left="0" w:firstLine="0"/>
      </w:pPr>
    </w:lvl>
  </w:abstractNum>
  <w:abstractNum w:abstractNumId="32" w15:restartNumberingAfterBreak="0">
    <w:nsid w:val="39FC36C9"/>
    <w:multiLevelType w:val="hybridMultilevel"/>
    <w:tmpl w:val="01ECFAFA"/>
    <w:lvl w:ilvl="0" w:tplc="11E281A4">
      <w:start w:val="1"/>
      <w:numFmt w:val="decimal"/>
      <w:lvlText w:val="%1."/>
      <w:lvlJc w:val="left"/>
      <w:pPr>
        <w:tabs>
          <w:tab w:val="num" w:pos="1080"/>
        </w:tabs>
        <w:ind w:left="720" w:hanging="360"/>
      </w:pPr>
    </w:lvl>
    <w:lvl w:ilvl="1" w:tplc="CDDCF196">
      <w:numFmt w:val="decimal"/>
      <w:lvlText w:val=""/>
      <w:lvlJc w:val="left"/>
      <w:pPr>
        <w:ind w:left="0" w:firstLine="0"/>
      </w:pPr>
    </w:lvl>
    <w:lvl w:ilvl="2" w:tplc="D2B87B30">
      <w:numFmt w:val="decimal"/>
      <w:lvlText w:val=""/>
      <w:lvlJc w:val="left"/>
      <w:pPr>
        <w:ind w:left="0" w:firstLine="0"/>
      </w:pPr>
    </w:lvl>
    <w:lvl w:ilvl="3" w:tplc="6A862E0E">
      <w:numFmt w:val="decimal"/>
      <w:lvlText w:val=""/>
      <w:lvlJc w:val="left"/>
      <w:pPr>
        <w:ind w:left="0" w:firstLine="0"/>
      </w:pPr>
    </w:lvl>
    <w:lvl w:ilvl="4" w:tplc="599299EE">
      <w:numFmt w:val="decimal"/>
      <w:lvlText w:val=""/>
      <w:lvlJc w:val="left"/>
      <w:pPr>
        <w:ind w:left="0" w:firstLine="0"/>
      </w:pPr>
    </w:lvl>
    <w:lvl w:ilvl="5" w:tplc="C0EC95BC">
      <w:numFmt w:val="decimal"/>
      <w:lvlText w:val=""/>
      <w:lvlJc w:val="left"/>
      <w:pPr>
        <w:ind w:left="0" w:firstLine="0"/>
      </w:pPr>
    </w:lvl>
    <w:lvl w:ilvl="6" w:tplc="C11E2E5C">
      <w:numFmt w:val="decimal"/>
      <w:lvlText w:val=""/>
      <w:lvlJc w:val="left"/>
      <w:pPr>
        <w:ind w:left="0" w:firstLine="0"/>
      </w:pPr>
    </w:lvl>
    <w:lvl w:ilvl="7" w:tplc="DF7E8A44">
      <w:numFmt w:val="decimal"/>
      <w:lvlText w:val=""/>
      <w:lvlJc w:val="left"/>
      <w:pPr>
        <w:ind w:left="0" w:firstLine="0"/>
      </w:pPr>
    </w:lvl>
    <w:lvl w:ilvl="8" w:tplc="E3B8B8E6">
      <w:numFmt w:val="decimal"/>
      <w:lvlText w:val=""/>
      <w:lvlJc w:val="left"/>
      <w:pPr>
        <w:ind w:left="0" w:firstLine="0"/>
      </w:pPr>
    </w:lvl>
  </w:abstractNum>
  <w:abstractNum w:abstractNumId="33" w15:restartNumberingAfterBreak="0">
    <w:nsid w:val="3CD910A2"/>
    <w:multiLevelType w:val="hybridMultilevel"/>
    <w:tmpl w:val="B976685E"/>
    <w:lvl w:ilvl="0" w:tplc="6D5CBE84">
      <w:start w:val="1"/>
      <w:numFmt w:val="none"/>
      <w:lvlText w:val="•"/>
      <w:lvlJc w:val="left"/>
      <w:pPr>
        <w:tabs>
          <w:tab w:val="num" w:pos="1080"/>
        </w:tabs>
        <w:ind w:left="720" w:hanging="360"/>
      </w:pPr>
      <w:rPr>
        <w:rFonts w:ascii="Georgia" w:eastAsia="Georgia" w:hAnsi="Georgia" w:cs="Georgia"/>
      </w:rPr>
    </w:lvl>
    <w:lvl w:ilvl="1" w:tplc="4B72B03A">
      <w:numFmt w:val="decimal"/>
      <w:lvlText w:val=""/>
      <w:lvlJc w:val="left"/>
      <w:pPr>
        <w:ind w:left="0" w:firstLine="0"/>
      </w:pPr>
    </w:lvl>
    <w:lvl w:ilvl="2" w:tplc="36A00E60">
      <w:numFmt w:val="decimal"/>
      <w:lvlText w:val=""/>
      <w:lvlJc w:val="left"/>
      <w:pPr>
        <w:ind w:left="0" w:firstLine="0"/>
      </w:pPr>
    </w:lvl>
    <w:lvl w:ilvl="3" w:tplc="C8980FE0">
      <w:numFmt w:val="decimal"/>
      <w:lvlText w:val=""/>
      <w:lvlJc w:val="left"/>
      <w:pPr>
        <w:ind w:left="0" w:firstLine="0"/>
      </w:pPr>
    </w:lvl>
    <w:lvl w:ilvl="4" w:tplc="780497C2">
      <w:numFmt w:val="decimal"/>
      <w:lvlText w:val=""/>
      <w:lvlJc w:val="left"/>
      <w:pPr>
        <w:ind w:left="0" w:firstLine="0"/>
      </w:pPr>
    </w:lvl>
    <w:lvl w:ilvl="5" w:tplc="5C384F22">
      <w:numFmt w:val="decimal"/>
      <w:lvlText w:val=""/>
      <w:lvlJc w:val="left"/>
      <w:pPr>
        <w:ind w:left="0" w:firstLine="0"/>
      </w:pPr>
    </w:lvl>
    <w:lvl w:ilvl="6" w:tplc="58A6473E">
      <w:numFmt w:val="decimal"/>
      <w:lvlText w:val=""/>
      <w:lvlJc w:val="left"/>
      <w:pPr>
        <w:ind w:left="0" w:firstLine="0"/>
      </w:pPr>
    </w:lvl>
    <w:lvl w:ilvl="7" w:tplc="8ECA5D20">
      <w:numFmt w:val="decimal"/>
      <w:lvlText w:val=""/>
      <w:lvlJc w:val="left"/>
      <w:pPr>
        <w:ind w:left="0" w:firstLine="0"/>
      </w:pPr>
    </w:lvl>
    <w:lvl w:ilvl="8" w:tplc="FCEEEAE4">
      <w:numFmt w:val="decimal"/>
      <w:lvlText w:val=""/>
      <w:lvlJc w:val="left"/>
      <w:pPr>
        <w:ind w:left="0" w:firstLine="0"/>
      </w:pPr>
    </w:lvl>
  </w:abstractNum>
  <w:abstractNum w:abstractNumId="34" w15:restartNumberingAfterBreak="0">
    <w:nsid w:val="3ECE1ACF"/>
    <w:multiLevelType w:val="hybridMultilevel"/>
    <w:tmpl w:val="650E67D2"/>
    <w:lvl w:ilvl="0" w:tplc="537C16D4">
      <w:start w:val="1"/>
      <w:numFmt w:val="none"/>
      <w:lvlText w:val="•"/>
      <w:lvlJc w:val="left"/>
      <w:pPr>
        <w:tabs>
          <w:tab w:val="num" w:pos="1080"/>
        </w:tabs>
        <w:ind w:left="720" w:hanging="360"/>
      </w:pPr>
      <w:rPr>
        <w:rFonts w:ascii="Georgia" w:eastAsia="Georgia" w:hAnsi="Georgia" w:cs="Georgia"/>
      </w:rPr>
    </w:lvl>
    <w:lvl w:ilvl="1" w:tplc="18B07C6C">
      <w:numFmt w:val="decimal"/>
      <w:lvlText w:val=""/>
      <w:lvlJc w:val="left"/>
      <w:pPr>
        <w:ind w:left="0" w:firstLine="0"/>
      </w:pPr>
    </w:lvl>
    <w:lvl w:ilvl="2" w:tplc="A6D4A346">
      <w:numFmt w:val="decimal"/>
      <w:lvlText w:val=""/>
      <w:lvlJc w:val="left"/>
      <w:pPr>
        <w:ind w:left="0" w:firstLine="0"/>
      </w:pPr>
    </w:lvl>
    <w:lvl w:ilvl="3" w:tplc="4FC6E95E">
      <w:numFmt w:val="decimal"/>
      <w:lvlText w:val=""/>
      <w:lvlJc w:val="left"/>
      <w:pPr>
        <w:ind w:left="0" w:firstLine="0"/>
      </w:pPr>
    </w:lvl>
    <w:lvl w:ilvl="4" w:tplc="37A04AB2">
      <w:numFmt w:val="decimal"/>
      <w:lvlText w:val=""/>
      <w:lvlJc w:val="left"/>
      <w:pPr>
        <w:ind w:left="0" w:firstLine="0"/>
      </w:pPr>
    </w:lvl>
    <w:lvl w:ilvl="5" w:tplc="25C8F5C4">
      <w:numFmt w:val="decimal"/>
      <w:lvlText w:val=""/>
      <w:lvlJc w:val="left"/>
      <w:pPr>
        <w:ind w:left="0" w:firstLine="0"/>
      </w:pPr>
    </w:lvl>
    <w:lvl w:ilvl="6" w:tplc="278A3E48">
      <w:numFmt w:val="decimal"/>
      <w:lvlText w:val=""/>
      <w:lvlJc w:val="left"/>
      <w:pPr>
        <w:ind w:left="0" w:firstLine="0"/>
      </w:pPr>
    </w:lvl>
    <w:lvl w:ilvl="7" w:tplc="BA281378">
      <w:numFmt w:val="decimal"/>
      <w:lvlText w:val=""/>
      <w:lvlJc w:val="left"/>
      <w:pPr>
        <w:ind w:left="0" w:firstLine="0"/>
      </w:pPr>
    </w:lvl>
    <w:lvl w:ilvl="8" w:tplc="29C49276">
      <w:numFmt w:val="decimal"/>
      <w:lvlText w:val=""/>
      <w:lvlJc w:val="left"/>
      <w:pPr>
        <w:ind w:left="0" w:firstLine="0"/>
      </w:pPr>
    </w:lvl>
  </w:abstractNum>
  <w:abstractNum w:abstractNumId="35" w15:restartNumberingAfterBreak="0">
    <w:nsid w:val="4188485D"/>
    <w:multiLevelType w:val="hybridMultilevel"/>
    <w:tmpl w:val="CD8AD22E"/>
    <w:lvl w:ilvl="0" w:tplc="D7D47DCE">
      <w:start w:val="1"/>
      <w:numFmt w:val="none"/>
      <w:lvlText w:val="•"/>
      <w:lvlJc w:val="left"/>
      <w:pPr>
        <w:tabs>
          <w:tab w:val="num" w:pos="1080"/>
        </w:tabs>
        <w:ind w:left="720" w:hanging="360"/>
      </w:pPr>
      <w:rPr>
        <w:rFonts w:ascii="Georgia" w:eastAsia="Georgia" w:hAnsi="Georgia" w:cs="Georgia"/>
      </w:rPr>
    </w:lvl>
    <w:lvl w:ilvl="1" w:tplc="A84E27FE">
      <w:numFmt w:val="decimal"/>
      <w:lvlText w:val=""/>
      <w:lvlJc w:val="left"/>
      <w:pPr>
        <w:ind w:left="0" w:firstLine="0"/>
      </w:pPr>
    </w:lvl>
    <w:lvl w:ilvl="2" w:tplc="843460E8">
      <w:numFmt w:val="decimal"/>
      <w:lvlText w:val=""/>
      <w:lvlJc w:val="left"/>
      <w:pPr>
        <w:ind w:left="0" w:firstLine="0"/>
      </w:pPr>
    </w:lvl>
    <w:lvl w:ilvl="3" w:tplc="3D148BF6">
      <w:numFmt w:val="decimal"/>
      <w:lvlText w:val=""/>
      <w:lvlJc w:val="left"/>
      <w:pPr>
        <w:ind w:left="0" w:firstLine="0"/>
      </w:pPr>
    </w:lvl>
    <w:lvl w:ilvl="4" w:tplc="BF9AEB7A">
      <w:numFmt w:val="decimal"/>
      <w:lvlText w:val=""/>
      <w:lvlJc w:val="left"/>
      <w:pPr>
        <w:ind w:left="0" w:firstLine="0"/>
      </w:pPr>
    </w:lvl>
    <w:lvl w:ilvl="5" w:tplc="478E7C38">
      <w:numFmt w:val="decimal"/>
      <w:lvlText w:val=""/>
      <w:lvlJc w:val="left"/>
      <w:pPr>
        <w:ind w:left="0" w:firstLine="0"/>
      </w:pPr>
    </w:lvl>
    <w:lvl w:ilvl="6" w:tplc="E464574E">
      <w:numFmt w:val="decimal"/>
      <w:lvlText w:val=""/>
      <w:lvlJc w:val="left"/>
      <w:pPr>
        <w:ind w:left="0" w:firstLine="0"/>
      </w:pPr>
    </w:lvl>
    <w:lvl w:ilvl="7" w:tplc="A7EA64B8">
      <w:numFmt w:val="decimal"/>
      <w:lvlText w:val=""/>
      <w:lvlJc w:val="left"/>
      <w:pPr>
        <w:ind w:left="0" w:firstLine="0"/>
      </w:pPr>
    </w:lvl>
    <w:lvl w:ilvl="8" w:tplc="7D6C3ED2">
      <w:numFmt w:val="decimal"/>
      <w:lvlText w:val=""/>
      <w:lvlJc w:val="left"/>
      <w:pPr>
        <w:ind w:left="0" w:firstLine="0"/>
      </w:pPr>
    </w:lvl>
  </w:abstractNum>
  <w:abstractNum w:abstractNumId="36" w15:restartNumberingAfterBreak="0">
    <w:nsid w:val="42EB7C19"/>
    <w:multiLevelType w:val="hybridMultilevel"/>
    <w:tmpl w:val="23A033EC"/>
    <w:lvl w:ilvl="0" w:tplc="6C042D5C">
      <w:start w:val="1"/>
      <w:numFmt w:val="none"/>
      <w:lvlText w:val="•"/>
      <w:lvlJc w:val="left"/>
      <w:pPr>
        <w:tabs>
          <w:tab w:val="num" w:pos="1080"/>
        </w:tabs>
        <w:ind w:left="720" w:hanging="360"/>
      </w:pPr>
      <w:rPr>
        <w:rFonts w:ascii="Georgia" w:eastAsia="Georgia" w:hAnsi="Georgia" w:cs="Georgia"/>
      </w:rPr>
    </w:lvl>
    <w:lvl w:ilvl="1" w:tplc="77FA3670">
      <w:numFmt w:val="decimal"/>
      <w:lvlText w:val=""/>
      <w:lvlJc w:val="left"/>
      <w:pPr>
        <w:ind w:left="0" w:firstLine="0"/>
      </w:pPr>
    </w:lvl>
    <w:lvl w:ilvl="2" w:tplc="F2461EF0">
      <w:numFmt w:val="decimal"/>
      <w:lvlText w:val=""/>
      <w:lvlJc w:val="left"/>
      <w:pPr>
        <w:ind w:left="0" w:firstLine="0"/>
      </w:pPr>
    </w:lvl>
    <w:lvl w:ilvl="3" w:tplc="4BC0843C">
      <w:numFmt w:val="decimal"/>
      <w:lvlText w:val=""/>
      <w:lvlJc w:val="left"/>
      <w:pPr>
        <w:ind w:left="0" w:firstLine="0"/>
      </w:pPr>
    </w:lvl>
    <w:lvl w:ilvl="4" w:tplc="5D202BE2">
      <w:numFmt w:val="decimal"/>
      <w:lvlText w:val=""/>
      <w:lvlJc w:val="left"/>
      <w:pPr>
        <w:ind w:left="0" w:firstLine="0"/>
      </w:pPr>
    </w:lvl>
    <w:lvl w:ilvl="5" w:tplc="D758DCE6">
      <w:numFmt w:val="decimal"/>
      <w:lvlText w:val=""/>
      <w:lvlJc w:val="left"/>
      <w:pPr>
        <w:ind w:left="0" w:firstLine="0"/>
      </w:pPr>
    </w:lvl>
    <w:lvl w:ilvl="6" w:tplc="ED7C3126">
      <w:numFmt w:val="decimal"/>
      <w:lvlText w:val=""/>
      <w:lvlJc w:val="left"/>
      <w:pPr>
        <w:ind w:left="0" w:firstLine="0"/>
      </w:pPr>
    </w:lvl>
    <w:lvl w:ilvl="7" w:tplc="D7848658">
      <w:numFmt w:val="decimal"/>
      <w:lvlText w:val=""/>
      <w:lvlJc w:val="left"/>
      <w:pPr>
        <w:ind w:left="0" w:firstLine="0"/>
      </w:pPr>
    </w:lvl>
    <w:lvl w:ilvl="8" w:tplc="86C25366">
      <w:numFmt w:val="decimal"/>
      <w:lvlText w:val=""/>
      <w:lvlJc w:val="left"/>
      <w:pPr>
        <w:ind w:left="0" w:firstLine="0"/>
      </w:pPr>
    </w:lvl>
  </w:abstractNum>
  <w:abstractNum w:abstractNumId="37" w15:restartNumberingAfterBreak="0">
    <w:nsid w:val="43A14343"/>
    <w:multiLevelType w:val="hybridMultilevel"/>
    <w:tmpl w:val="61AA0C9C"/>
    <w:lvl w:ilvl="0" w:tplc="1BEED54E">
      <w:start w:val="1"/>
      <w:numFmt w:val="decimal"/>
      <w:lvlText w:val="%1."/>
      <w:lvlJc w:val="left"/>
      <w:pPr>
        <w:tabs>
          <w:tab w:val="num" w:pos="1080"/>
        </w:tabs>
        <w:ind w:left="720" w:hanging="360"/>
      </w:pPr>
    </w:lvl>
    <w:lvl w:ilvl="1" w:tplc="9B78EF18">
      <w:numFmt w:val="decimal"/>
      <w:lvlText w:val=""/>
      <w:lvlJc w:val="left"/>
      <w:pPr>
        <w:ind w:left="0" w:firstLine="0"/>
      </w:pPr>
    </w:lvl>
    <w:lvl w:ilvl="2" w:tplc="EA9880A6">
      <w:numFmt w:val="decimal"/>
      <w:lvlText w:val=""/>
      <w:lvlJc w:val="left"/>
      <w:pPr>
        <w:ind w:left="0" w:firstLine="0"/>
      </w:pPr>
    </w:lvl>
    <w:lvl w:ilvl="3" w:tplc="04464F0C">
      <w:numFmt w:val="decimal"/>
      <w:lvlText w:val=""/>
      <w:lvlJc w:val="left"/>
      <w:pPr>
        <w:ind w:left="0" w:firstLine="0"/>
      </w:pPr>
    </w:lvl>
    <w:lvl w:ilvl="4" w:tplc="06262FDE">
      <w:numFmt w:val="decimal"/>
      <w:lvlText w:val=""/>
      <w:lvlJc w:val="left"/>
      <w:pPr>
        <w:ind w:left="0" w:firstLine="0"/>
      </w:pPr>
    </w:lvl>
    <w:lvl w:ilvl="5" w:tplc="CA469D3A">
      <w:numFmt w:val="decimal"/>
      <w:lvlText w:val=""/>
      <w:lvlJc w:val="left"/>
      <w:pPr>
        <w:ind w:left="0" w:firstLine="0"/>
      </w:pPr>
    </w:lvl>
    <w:lvl w:ilvl="6" w:tplc="3C14253E">
      <w:numFmt w:val="decimal"/>
      <w:lvlText w:val=""/>
      <w:lvlJc w:val="left"/>
      <w:pPr>
        <w:ind w:left="0" w:firstLine="0"/>
      </w:pPr>
    </w:lvl>
    <w:lvl w:ilvl="7" w:tplc="1AB05818">
      <w:numFmt w:val="decimal"/>
      <w:lvlText w:val=""/>
      <w:lvlJc w:val="left"/>
      <w:pPr>
        <w:ind w:left="0" w:firstLine="0"/>
      </w:pPr>
    </w:lvl>
    <w:lvl w:ilvl="8" w:tplc="25385F16">
      <w:numFmt w:val="decimal"/>
      <w:lvlText w:val=""/>
      <w:lvlJc w:val="left"/>
      <w:pPr>
        <w:ind w:left="0" w:firstLine="0"/>
      </w:pPr>
    </w:lvl>
  </w:abstractNum>
  <w:abstractNum w:abstractNumId="38" w15:restartNumberingAfterBreak="0">
    <w:nsid w:val="47E30F99"/>
    <w:multiLevelType w:val="hybridMultilevel"/>
    <w:tmpl w:val="200E24A2"/>
    <w:lvl w:ilvl="0" w:tplc="DCD2E6E2">
      <w:start w:val="1"/>
      <w:numFmt w:val="none"/>
      <w:lvlText w:val="•"/>
      <w:lvlJc w:val="left"/>
      <w:pPr>
        <w:tabs>
          <w:tab w:val="num" w:pos="1080"/>
        </w:tabs>
        <w:ind w:left="720" w:hanging="360"/>
      </w:pPr>
      <w:rPr>
        <w:rFonts w:ascii="Georgia" w:eastAsia="Georgia" w:hAnsi="Georgia" w:cs="Georgia"/>
      </w:rPr>
    </w:lvl>
    <w:lvl w:ilvl="1" w:tplc="15662DAE">
      <w:numFmt w:val="decimal"/>
      <w:lvlText w:val=""/>
      <w:lvlJc w:val="left"/>
      <w:pPr>
        <w:ind w:left="0" w:firstLine="0"/>
      </w:pPr>
    </w:lvl>
    <w:lvl w:ilvl="2" w:tplc="EFA2AA22">
      <w:numFmt w:val="decimal"/>
      <w:lvlText w:val=""/>
      <w:lvlJc w:val="left"/>
      <w:pPr>
        <w:ind w:left="0" w:firstLine="0"/>
      </w:pPr>
    </w:lvl>
    <w:lvl w:ilvl="3" w:tplc="5FBE5200">
      <w:numFmt w:val="decimal"/>
      <w:lvlText w:val=""/>
      <w:lvlJc w:val="left"/>
      <w:pPr>
        <w:ind w:left="0" w:firstLine="0"/>
      </w:pPr>
    </w:lvl>
    <w:lvl w:ilvl="4" w:tplc="4E4C22F2">
      <w:numFmt w:val="decimal"/>
      <w:lvlText w:val=""/>
      <w:lvlJc w:val="left"/>
      <w:pPr>
        <w:ind w:left="0" w:firstLine="0"/>
      </w:pPr>
    </w:lvl>
    <w:lvl w:ilvl="5" w:tplc="1EAC077E">
      <w:numFmt w:val="decimal"/>
      <w:lvlText w:val=""/>
      <w:lvlJc w:val="left"/>
      <w:pPr>
        <w:ind w:left="0" w:firstLine="0"/>
      </w:pPr>
    </w:lvl>
    <w:lvl w:ilvl="6" w:tplc="E98C5FC0">
      <w:numFmt w:val="decimal"/>
      <w:lvlText w:val=""/>
      <w:lvlJc w:val="left"/>
      <w:pPr>
        <w:ind w:left="0" w:firstLine="0"/>
      </w:pPr>
    </w:lvl>
    <w:lvl w:ilvl="7" w:tplc="B172F62A">
      <w:numFmt w:val="decimal"/>
      <w:lvlText w:val=""/>
      <w:lvlJc w:val="left"/>
      <w:pPr>
        <w:ind w:left="0" w:firstLine="0"/>
      </w:pPr>
    </w:lvl>
    <w:lvl w:ilvl="8" w:tplc="75C0E452">
      <w:numFmt w:val="decimal"/>
      <w:lvlText w:val=""/>
      <w:lvlJc w:val="left"/>
      <w:pPr>
        <w:ind w:left="0" w:firstLine="0"/>
      </w:pPr>
    </w:lvl>
  </w:abstractNum>
  <w:abstractNum w:abstractNumId="39" w15:restartNumberingAfterBreak="0">
    <w:nsid w:val="4AC22D99"/>
    <w:multiLevelType w:val="hybridMultilevel"/>
    <w:tmpl w:val="16C28B70"/>
    <w:lvl w:ilvl="0" w:tplc="E57E943A">
      <w:start w:val="1"/>
      <w:numFmt w:val="none"/>
      <w:lvlText w:val="•"/>
      <w:lvlJc w:val="left"/>
      <w:pPr>
        <w:tabs>
          <w:tab w:val="num" w:pos="1080"/>
        </w:tabs>
        <w:ind w:left="720" w:hanging="360"/>
      </w:pPr>
      <w:rPr>
        <w:rFonts w:ascii="Georgia" w:eastAsia="Georgia" w:hAnsi="Georgia" w:cs="Georgia"/>
      </w:rPr>
    </w:lvl>
    <w:lvl w:ilvl="1" w:tplc="E8FEF7A4">
      <w:numFmt w:val="decimal"/>
      <w:lvlText w:val=""/>
      <w:lvlJc w:val="left"/>
      <w:pPr>
        <w:ind w:left="0" w:firstLine="0"/>
      </w:pPr>
    </w:lvl>
    <w:lvl w:ilvl="2" w:tplc="19CE42B4">
      <w:numFmt w:val="decimal"/>
      <w:lvlText w:val=""/>
      <w:lvlJc w:val="left"/>
      <w:pPr>
        <w:ind w:left="0" w:firstLine="0"/>
      </w:pPr>
    </w:lvl>
    <w:lvl w:ilvl="3" w:tplc="89F2B4FE">
      <w:numFmt w:val="decimal"/>
      <w:lvlText w:val=""/>
      <w:lvlJc w:val="left"/>
      <w:pPr>
        <w:ind w:left="0" w:firstLine="0"/>
      </w:pPr>
    </w:lvl>
    <w:lvl w:ilvl="4" w:tplc="F2ECC8AC">
      <w:numFmt w:val="decimal"/>
      <w:lvlText w:val=""/>
      <w:lvlJc w:val="left"/>
      <w:pPr>
        <w:ind w:left="0" w:firstLine="0"/>
      </w:pPr>
    </w:lvl>
    <w:lvl w:ilvl="5" w:tplc="018EEAFE">
      <w:numFmt w:val="decimal"/>
      <w:lvlText w:val=""/>
      <w:lvlJc w:val="left"/>
      <w:pPr>
        <w:ind w:left="0" w:firstLine="0"/>
      </w:pPr>
    </w:lvl>
    <w:lvl w:ilvl="6" w:tplc="B3E85AE0">
      <w:numFmt w:val="decimal"/>
      <w:lvlText w:val=""/>
      <w:lvlJc w:val="left"/>
      <w:pPr>
        <w:ind w:left="0" w:firstLine="0"/>
      </w:pPr>
    </w:lvl>
    <w:lvl w:ilvl="7" w:tplc="DCDA481E">
      <w:numFmt w:val="decimal"/>
      <w:lvlText w:val=""/>
      <w:lvlJc w:val="left"/>
      <w:pPr>
        <w:ind w:left="0" w:firstLine="0"/>
      </w:pPr>
    </w:lvl>
    <w:lvl w:ilvl="8" w:tplc="F51E4B74">
      <w:numFmt w:val="decimal"/>
      <w:lvlText w:val=""/>
      <w:lvlJc w:val="left"/>
      <w:pPr>
        <w:ind w:left="0" w:firstLine="0"/>
      </w:pPr>
    </w:lvl>
  </w:abstractNum>
  <w:abstractNum w:abstractNumId="40" w15:restartNumberingAfterBreak="0">
    <w:nsid w:val="4E8E5CF4"/>
    <w:multiLevelType w:val="hybridMultilevel"/>
    <w:tmpl w:val="85E89ED8"/>
    <w:lvl w:ilvl="0" w:tplc="4462DE50">
      <w:start w:val="1"/>
      <w:numFmt w:val="none"/>
      <w:lvlText w:val="•"/>
      <w:lvlJc w:val="left"/>
      <w:pPr>
        <w:tabs>
          <w:tab w:val="num" w:pos="1080"/>
        </w:tabs>
        <w:ind w:left="720" w:hanging="360"/>
      </w:pPr>
      <w:rPr>
        <w:rFonts w:ascii="Georgia" w:eastAsia="Georgia" w:hAnsi="Georgia" w:cs="Georgia"/>
      </w:rPr>
    </w:lvl>
    <w:lvl w:ilvl="1" w:tplc="3858D39C">
      <w:numFmt w:val="decimal"/>
      <w:lvlText w:val=""/>
      <w:lvlJc w:val="left"/>
      <w:pPr>
        <w:ind w:left="0" w:firstLine="0"/>
      </w:pPr>
    </w:lvl>
    <w:lvl w:ilvl="2" w:tplc="AD3A360C">
      <w:numFmt w:val="decimal"/>
      <w:lvlText w:val=""/>
      <w:lvlJc w:val="left"/>
      <w:pPr>
        <w:ind w:left="0" w:firstLine="0"/>
      </w:pPr>
    </w:lvl>
    <w:lvl w:ilvl="3" w:tplc="C9A6979A">
      <w:numFmt w:val="decimal"/>
      <w:lvlText w:val=""/>
      <w:lvlJc w:val="left"/>
      <w:pPr>
        <w:ind w:left="0" w:firstLine="0"/>
      </w:pPr>
    </w:lvl>
    <w:lvl w:ilvl="4" w:tplc="5E542688">
      <w:numFmt w:val="decimal"/>
      <w:lvlText w:val=""/>
      <w:lvlJc w:val="left"/>
      <w:pPr>
        <w:ind w:left="0" w:firstLine="0"/>
      </w:pPr>
    </w:lvl>
    <w:lvl w:ilvl="5" w:tplc="916AF66A">
      <w:numFmt w:val="decimal"/>
      <w:lvlText w:val=""/>
      <w:lvlJc w:val="left"/>
      <w:pPr>
        <w:ind w:left="0" w:firstLine="0"/>
      </w:pPr>
    </w:lvl>
    <w:lvl w:ilvl="6" w:tplc="DA0C878E">
      <w:numFmt w:val="decimal"/>
      <w:lvlText w:val=""/>
      <w:lvlJc w:val="left"/>
      <w:pPr>
        <w:ind w:left="0" w:firstLine="0"/>
      </w:pPr>
    </w:lvl>
    <w:lvl w:ilvl="7" w:tplc="CDCA376A">
      <w:numFmt w:val="decimal"/>
      <w:lvlText w:val=""/>
      <w:lvlJc w:val="left"/>
      <w:pPr>
        <w:ind w:left="0" w:firstLine="0"/>
      </w:pPr>
    </w:lvl>
    <w:lvl w:ilvl="8" w:tplc="47ACEB3C">
      <w:numFmt w:val="decimal"/>
      <w:lvlText w:val=""/>
      <w:lvlJc w:val="left"/>
      <w:pPr>
        <w:ind w:left="0" w:firstLine="0"/>
      </w:pPr>
    </w:lvl>
  </w:abstractNum>
  <w:abstractNum w:abstractNumId="41" w15:restartNumberingAfterBreak="0">
    <w:nsid w:val="57663D84"/>
    <w:multiLevelType w:val="hybridMultilevel"/>
    <w:tmpl w:val="77FA4FA0"/>
    <w:lvl w:ilvl="0" w:tplc="022E1C22">
      <w:start w:val="1"/>
      <w:numFmt w:val="none"/>
      <w:lvlText w:val="•"/>
      <w:lvlJc w:val="left"/>
      <w:pPr>
        <w:tabs>
          <w:tab w:val="num" w:pos="1080"/>
        </w:tabs>
        <w:ind w:left="720" w:hanging="360"/>
      </w:pPr>
      <w:rPr>
        <w:rFonts w:ascii="Georgia" w:eastAsia="Georgia" w:hAnsi="Georgia" w:cs="Georgia"/>
      </w:rPr>
    </w:lvl>
    <w:lvl w:ilvl="1" w:tplc="A9A00D52">
      <w:numFmt w:val="decimal"/>
      <w:lvlText w:val=""/>
      <w:lvlJc w:val="left"/>
      <w:pPr>
        <w:ind w:left="0" w:firstLine="0"/>
      </w:pPr>
    </w:lvl>
    <w:lvl w:ilvl="2" w:tplc="44200614">
      <w:numFmt w:val="decimal"/>
      <w:lvlText w:val=""/>
      <w:lvlJc w:val="left"/>
      <w:pPr>
        <w:ind w:left="0" w:firstLine="0"/>
      </w:pPr>
    </w:lvl>
    <w:lvl w:ilvl="3" w:tplc="AC2A65F2">
      <w:numFmt w:val="decimal"/>
      <w:lvlText w:val=""/>
      <w:lvlJc w:val="left"/>
      <w:pPr>
        <w:ind w:left="0" w:firstLine="0"/>
      </w:pPr>
    </w:lvl>
    <w:lvl w:ilvl="4" w:tplc="8F9033AC">
      <w:numFmt w:val="decimal"/>
      <w:lvlText w:val=""/>
      <w:lvlJc w:val="left"/>
      <w:pPr>
        <w:ind w:left="0" w:firstLine="0"/>
      </w:pPr>
    </w:lvl>
    <w:lvl w:ilvl="5" w:tplc="B4E65D68">
      <w:numFmt w:val="decimal"/>
      <w:lvlText w:val=""/>
      <w:lvlJc w:val="left"/>
      <w:pPr>
        <w:ind w:left="0" w:firstLine="0"/>
      </w:pPr>
    </w:lvl>
    <w:lvl w:ilvl="6" w:tplc="B596D19A">
      <w:numFmt w:val="decimal"/>
      <w:lvlText w:val=""/>
      <w:lvlJc w:val="left"/>
      <w:pPr>
        <w:ind w:left="0" w:firstLine="0"/>
      </w:pPr>
    </w:lvl>
    <w:lvl w:ilvl="7" w:tplc="92149A2A">
      <w:numFmt w:val="decimal"/>
      <w:lvlText w:val=""/>
      <w:lvlJc w:val="left"/>
      <w:pPr>
        <w:ind w:left="0" w:firstLine="0"/>
      </w:pPr>
    </w:lvl>
    <w:lvl w:ilvl="8" w:tplc="AEA6906A">
      <w:numFmt w:val="decimal"/>
      <w:lvlText w:val=""/>
      <w:lvlJc w:val="left"/>
      <w:pPr>
        <w:ind w:left="0" w:firstLine="0"/>
      </w:pPr>
    </w:lvl>
  </w:abstractNum>
  <w:abstractNum w:abstractNumId="42" w15:restartNumberingAfterBreak="0">
    <w:nsid w:val="58795FE3"/>
    <w:multiLevelType w:val="hybridMultilevel"/>
    <w:tmpl w:val="8230F6CC"/>
    <w:lvl w:ilvl="0" w:tplc="B4665668">
      <w:start w:val="1"/>
      <w:numFmt w:val="none"/>
      <w:lvlText w:val="•"/>
      <w:lvlJc w:val="left"/>
      <w:pPr>
        <w:tabs>
          <w:tab w:val="num" w:pos="1080"/>
        </w:tabs>
        <w:ind w:left="720" w:hanging="360"/>
      </w:pPr>
      <w:rPr>
        <w:rFonts w:ascii="Georgia" w:eastAsia="Georgia" w:hAnsi="Georgia" w:cs="Georgia"/>
      </w:rPr>
    </w:lvl>
    <w:lvl w:ilvl="1" w:tplc="4F5E3268">
      <w:numFmt w:val="decimal"/>
      <w:lvlText w:val=""/>
      <w:lvlJc w:val="left"/>
      <w:pPr>
        <w:ind w:left="0" w:firstLine="0"/>
      </w:pPr>
    </w:lvl>
    <w:lvl w:ilvl="2" w:tplc="22BC0BEA">
      <w:numFmt w:val="decimal"/>
      <w:lvlText w:val=""/>
      <w:lvlJc w:val="left"/>
      <w:pPr>
        <w:ind w:left="0" w:firstLine="0"/>
      </w:pPr>
    </w:lvl>
    <w:lvl w:ilvl="3" w:tplc="8068A1E2">
      <w:numFmt w:val="decimal"/>
      <w:lvlText w:val=""/>
      <w:lvlJc w:val="left"/>
      <w:pPr>
        <w:ind w:left="0" w:firstLine="0"/>
      </w:pPr>
    </w:lvl>
    <w:lvl w:ilvl="4" w:tplc="D84092B0">
      <w:numFmt w:val="decimal"/>
      <w:lvlText w:val=""/>
      <w:lvlJc w:val="left"/>
      <w:pPr>
        <w:ind w:left="0" w:firstLine="0"/>
      </w:pPr>
    </w:lvl>
    <w:lvl w:ilvl="5" w:tplc="F0547D72">
      <w:numFmt w:val="decimal"/>
      <w:lvlText w:val=""/>
      <w:lvlJc w:val="left"/>
      <w:pPr>
        <w:ind w:left="0" w:firstLine="0"/>
      </w:pPr>
    </w:lvl>
    <w:lvl w:ilvl="6" w:tplc="E736A6D2">
      <w:numFmt w:val="decimal"/>
      <w:lvlText w:val=""/>
      <w:lvlJc w:val="left"/>
      <w:pPr>
        <w:ind w:left="0" w:firstLine="0"/>
      </w:pPr>
    </w:lvl>
    <w:lvl w:ilvl="7" w:tplc="2E700DD2">
      <w:numFmt w:val="decimal"/>
      <w:lvlText w:val=""/>
      <w:lvlJc w:val="left"/>
      <w:pPr>
        <w:ind w:left="0" w:firstLine="0"/>
      </w:pPr>
    </w:lvl>
    <w:lvl w:ilvl="8" w:tplc="AB348166">
      <w:numFmt w:val="decimal"/>
      <w:lvlText w:val=""/>
      <w:lvlJc w:val="left"/>
      <w:pPr>
        <w:ind w:left="0" w:firstLine="0"/>
      </w:pPr>
    </w:lvl>
  </w:abstractNum>
  <w:abstractNum w:abstractNumId="43" w15:restartNumberingAfterBreak="0">
    <w:nsid w:val="5E022B81"/>
    <w:multiLevelType w:val="hybridMultilevel"/>
    <w:tmpl w:val="53180FEC"/>
    <w:lvl w:ilvl="0" w:tplc="32263F06">
      <w:start w:val="1"/>
      <w:numFmt w:val="none"/>
      <w:lvlText w:val="•"/>
      <w:lvlJc w:val="left"/>
      <w:pPr>
        <w:tabs>
          <w:tab w:val="num" w:pos="1080"/>
        </w:tabs>
        <w:ind w:left="720" w:hanging="360"/>
      </w:pPr>
      <w:rPr>
        <w:rFonts w:ascii="Georgia" w:eastAsia="Georgia" w:hAnsi="Georgia" w:cs="Georgia"/>
      </w:rPr>
    </w:lvl>
    <w:lvl w:ilvl="1" w:tplc="3D06868E">
      <w:numFmt w:val="decimal"/>
      <w:lvlText w:val=""/>
      <w:lvlJc w:val="left"/>
      <w:pPr>
        <w:ind w:left="0" w:firstLine="0"/>
      </w:pPr>
    </w:lvl>
    <w:lvl w:ilvl="2" w:tplc="9D1A8DB2">
      <w:numFmt w:val="decimal"/>
      <w:lvlText w:val=""/>
      <w:lvlJc w:val="left"/>
      <w:pPr>
        <w:ind w:left="0" w:firstLine="0"/>
      </w:pPr>
    </w:lvl>
    <w:lvl w:ilvl="3" w:tplc="49ACDA82">
      <w:numFmt w:val="decimal"/>
      <w:lvlText w:val=""/>
      <w:lvlJc w:val="left"/>
      <w:pPr>
        <w:ind w:left="0" w:firstLine="0"/>
      </w:pPr>
    </w:lvl>
    <w:lvl w:ilvl="4" w:tplc="33083FE2">
      <w:numFmt w:val="decimal"/>
      <w:lvlText w:val=""/>
      <w:lvlJc w:val="left"/>
      <w:pPr>
        <w:ind w:left="0" w:firstLine="0"/>
      </w:pPr>
    </w:lvl>
    <w:lvl w:ilvl="5" w:tplc="1116D1F4">
      <w:numFmt w:val="decimal"/>
      <w:lvlText w:val=""/>
      <w:lvlJc w:val="left"/>
      <w:pPr>
        <w:ind w:left="0" w:firstLine="0"/>
      </w:pPr>
    </w:lvl>
    <w:lvl w:ilvl="6" w:tplc="12303286">
      <w:numFmt w:val="decimal"/>
      <w:lvlText w:val=""/>
      <w:lvlJc w:val="left"/>
      <w:pPr>
        <w:ind w:left="0" w:firstLine="0"/>
      </w:pPr>
    </w:lvl>
    <w:lvl w:ilvl="7" w:tplc="BF141410">
      <w:numFmt w:val="decimal"/>
      <w:lvlText w:val=""/>
      <w:lvlJc w:val="left"/>
      <w:pPr>
        <w:ind w:left="0" w:firstLine="0"/>
      </w:pPr>
    </w:lvl>
    <w:lvl w:ilvl="8" w:tplc="18AAAD14">
      <w:numFmt w:val="decimal"/>
      <w:lvlText w:val=""/>
      <w:lvlJc w:val="left"/>
      <w:pPr>
        <w:ind w:left="0" w:firstLine="0"/>
      </w:pPr>
    </w:lvl>
  </w:abstractNum>
  <w:abstractNum w:abstractNumId="44" w15:restartNumberingAfterBreak="0">
    <w:nsid w:val="689F6BD3"/>
    <w:multiLevelType w:val="hybridMultilevel"/>
    <w:tmpl w:val="887806C6"/>
    <w:lvl w:ilvl="0" w:tplc="39A24B4C">
      <w:start w:val="1"/>
      <w:numFmt w:val="none"/>
      <w:lvlText w:val="•"/>
      <w:lvlJc w:val="left"/>
      <w:pPr>
        <w:tabs>
          <w:tab w:val="num" w:pos="1080"/>
        </w:tabs>
        <w:ind w:left="720" w:hanging="360"/>
      </w:pPr>
      <w:rPr>
        <w:rFonts w:ascii="Georgia" w:eastAsia="Georgia" w:hAnsi="Georgia" w:cs="Georgia"/>
      </w:rPr>
    </w:lvl>
    <w:lvl w:ilvl="1" w:tplc="11AEBF60">
      <w:numFmt w:val="decimal"/>
      <w:lvlText w:val=""/>
      <w:lvlJc w:val="left"/>
      <w:pPr>
        <w:ind w:left="0" w:firstLine="0"/>
      </w:pPr>
    </w:lvl>
    <w:lvl w:ilvl="2" w:tplc="6654379C">
      <w:numFmt w:val="decimal"/>
      <w:lvlText w:val=""/>
      <w:lvlJc w:val="left"/>
      <w:pPr>
        <w:ind w:left="0" w:firstLine="0"/>
      </w:pPr>
    </w:lvl>
    <w:lvl w:ilvl="3" w:tplc="C54C8558">
      <w:numFmt w:val="decimal"/>
      <w:lvlText w:val=""/>
      <w:lvlJc w:val="left"/>
      <w:pPr>
        <w:ind w:left="0" w:firstLine="0"/>
      </w:pPr>
    </w:lvl>
    <w:lvl w:ilvl="4" w:tplc="2AE62816">
      <w:numFmt w:val="decimal"/>
      <w:lvlText w:val=""/>
      <w:lvlJc w:val="left"/>
      <w:pPr>
        <w:ind w:left="0" w:firstLine="0"/>
      </w:pPr>
    </w:lvl>
    <w:lvl w:ilvl="5" w:tplc="25DA955C">
      <w:numFmt w:val="decimal"/>
      <w:lvlText w:val=""/>
      <w:lvlJc w:val="left"/>
      <w:pPr>
        <w:ind w:left="0" w:firstLine="0"/>
      </w:pPr>
    </w:lvl>
    <w:lvl w:ilvl="6" w:tplc="6E9AAC6A">
      <w:numFmt w:val="decimal"/>
      <w:lvlText w:val=""/>
      <w:lvlJc w:val="left"/>
      <w:pPr>
        <w:ind w:left="0" w:firstLine="0"/>
      </w:pPr>
    </w:lvl>
    <w:lvl w:ilvl="7" w:tplc="CA8615CC">
      <w:numFmt w:val="decimal"/>
      <w:lvlText w:val=""/>
      <w:lvlJc w:val="left"/>
      <w:pPr>
        <w:ind w:left="0" w:firstLine="0"/>
      </w:pPr>
    </w:lvl>
    <w:lvl w:ilvl="8" w:tplc="B85C247E">
      <w:numFmt w:val="decimal"/>
      <w:lvlText w:val=""/>
      <w:lvlJc w:val="left"/>
      <w:pPr>
        <w:ind w:left="0" w:firstLine="0"/>
      </w:pPr>
    </w:lvl>
  </w:abstractNum>
  <w:abstractNum w:abstractNumId="45" w15:restartNumberingAfterBreak="0">
    <w:nsid w:val="6A2B5419"/>
    <w:multiLevelType w:val="hybridMultilevel"/>
    <w:tmpl w:val="23165A78"/>
    <w:lvl w:ilvl="0" w:tplc="29B68E28">
      <w:start w:val="1"/>
      <w:numFmt w:val="decimal"/>
      <w:lvlText w:val="%1."/>
      <w:lvlJc w:val="left"/>
      <w:pPr>
        <w:tabs>
          <w:tab w:val="num" w:pos="1080"/>
        </w:tabs>
        <w:ind w:left="720" w:hanging="360"/>
      </w:pPr>
    </w:lvl>
    <w:lvl w:ilvl="1" w:tplc="0C5EF1D0">
      <w:start w:val="1"/>
      <w:numFmt w:val="none"/>
      <w:lvlText w:val="•"/>
      <w:lvlJc w:val="left"/>
      <w:pPr>
        <w:tabs>
          <w:tab w:val="num" w:pos="1800"/>
        </w:tabs>
        <w:ind w:left="1440" w:hanging="360"/>
      </w:pPr>
      <w:rPr>
        <w:rFonts w:ascii="Georgia" w:eastAsia="Georgia" w:hAnsi="Georgia" w:cs="Georgia"/>
      </w:rPr>
    </w:lvl>
    <w:lvl w:ilvl="2" w:tplc="796475B2">
      <w:numFmt w:val="decimal"/>
      <w:lvlText w:val=""/>
      <w:lvlJc w:val="left"/>
      <w:pPr>
        <w:ind w:left="0" w:firstLine="0"/>
      </w:pPr>
    </w:lvl>
    <w:lvl w:ilvl="3" w:tplc="88825408">
      <w:numFmt w:val="decimal"/>
      <w:lvlText w:val=""/>
      <w:lvlJc w:val="left"/>
      <w:pPr>
        <w:ind w:left="0" w:firstLine="0"/>
      </w:pPr>
    </w:lvl>
    <w:lvl w:ilvl="4" w:tplc="1812B4FE">
      <w:numFmt w:val="decimal"/>
      <w:lvlText w:val=""/>
      <w:lvlJc w:val="left"/>
      <w:pPr>
        <w:ind w:left="0" w:firstLine="0"/>
      </w:pPr>
    </w:lvl>
    <w:lvl w:ilvl="5" w:tplc="EB1AE8EE">
      <w:numFmt w:val="decimal"/>
      <w:lvlText w:val=""/>
      <w:lvlJc w:val="left"/>
      <w:pPr>
        <w:ind w:left="0" w:firstLine="0"/>
      </w:pPr>
    </w:lvl>
    <w:lvl w:ilvl="6" w:tplc="92B230DE">
      <w:numFmt w:val="decimal"/>
      <w:lvlText w:val=""/>
      <w:lvlJc w:val="left"/>
      <w:pPr>
        <w:ind w:left="0" w:firstLine="0"/>
      </w:pPr>
    </w:lvl>
    <w:lvl w:ilvl="7" w:tplc="45A4F2FE">
      <w:numFmt w:val="decimal"/>
      <w:lvlText w:val=""/>
      <w:lvlJc w:val="left"/>
      <w:pPr>
        <w:ind w:left="0" w:firstLine="0"/>
      </w:pPr>
    </w:lvl>
    <w:lvl w:ilvl="8" w:tplc="B3A8D2A0">
      <w:numFmt w:val="decimal"/>
      <w:lvlText w:val=""/>
      <w:lvlJc w:val="left"/>
      <w:pPr>
        <w:ind w:left="0" w:firstLine="0"/>
      </w:pPr>
    </w:lvl>
  </w:abstractNum>
  <w:abstractNum w:abstractNumId="46" w15:restartNumberingAfterBreak="0">
    <w:nsid w:val="6CEE45BF"/>
    <w:multiLevelType w:val="hybridMultilevel"/>
    <w:tmpl w:val="069C0AD8"/>
    <w:lvl w:ilvl="0" w:tplc="77E400EC">
      <w:start w:val="1"/>
      <w:numFmt w:val="none"/>
      <w:lvlText w:val="•"/>
      <w:lvlJc w:val="left"/>
      <w:pPr>
        <w:tabs>
          <w:tab w:val="num" w:pos="1080"/>
        </w:tabs>
        <w:ind w:left="720" w:hanging="360"/>
      </w:pPr>
      <w:rPr>
        <w:rFonts w:ascii="Georgia" w:eastAsia="Georgia" w:hAnsi="Georgia" w:cs="Georgia"/>
      </w:rPr>
    </w:lvl>
    <w:lvl w:ilvl="1" w:tplc="9E1C2130">
      <w:numFmt w:val="decimal"/>
      <w:lvlText w:val=""/>
      <w:lvlJc w:val="left"/>
      <w:pPr>
        <w:ind w:left="0" w:firstLine="0"/>
      </w:pPr>
    </w:lvl>
    <w:lvl w:ilvl="2" w:tplc="730610D0">
      <w:numFmt w:val="decimal"/>
      <w:lvlText w:val=""/>
      <w:lvlJc w:val="left"/>
      <w:pPr>
        <w:ind w:left="0" w:firstLine="0"/>
      </w:pPr>
    </w:lvl>
    <w:lvl w:ilvl="3" w:tplc="4BFEE8B4">
      <w:numFmt w:val="decimal"/>
      <w:lvlText w:val=""/>
      <w:lvlJc w:val="left"/>
      <w:pPr>
        <w:ind w:left="0" w:firstLine="0"/>
      </w:pPr>
    </w:lvl>
    <w:lvl w:ilvl="4" w:tplc="D93C679C">
      <w:numFmt w:val="decimal"/>
      <w:lvlText w:val=""/>
      <w:lvlJc w:val="left"/>
      <w:pPr>
        <w:ind w:left="0" w:firstLine="0"/>
      </w:pPr>
    </w:lvl>
    <w:lvl w:ilvl="5" w:tplc="3F8AFF6A">
      <w:numFmt w:val="decimal"/>
      <w:lvlText w:val=""/>
      <w:lvlJc w:val="left"/>
      <w:pPr>
        <w:ind w:left="0" w:firstLine="0"/>
      </w:pPr>
    </w:lvl>
    <w:lvl w:ilvl="6" w:tplc="4BD6B5B8">
      <w:numFmt w:val="decimal"/>
      <w:lvlText w:val=""/>
      <w:lvlJc w:val="left"/>
      <w:pPr>
        <w:ind w:left="0" w:firstLine="0"/>
      </w:pPr>
    </w:lvl>
    <w:lvl w:ilvl="7" w:tplc="D384170C">
      <w:numFmt w:val="decimal"/>
      <w:lvlText w:val=""/>
      <w:lvlJc w:val="left"/>
      <w:pPr>
        <w:ind w:left="0" w:firstLine="0"/>
      </w:pPr>
    </w:lvl>
    <w:lvl w:ilvl="8" w:tplc="81F2A722">
      <w:numFmt w:val="decimal"/>
      <w:lvlText w:val=""/>
      <w:lvlJc w:val="left"/>
      <w:pPr>
        <w:ind w:left="0" w:firstLine="0"/>
      </w:pPr>
    </w:lvl>
  </w:abstractNum>
  <w:abstractNum w:abstractNumId="47" w15:restartNumberingAfterBreak="0">
    <w:nsid w:val="73640CA7"/>
    <w:multiLevelType w:val="hybridMultilevel"/>
    <w:tmpl w:val="170ECEC0"/>
    <w:lvl w:ilvl="0" w:tplc="16A889F0">
      <w:start w:val="1"/>
      <w:numFmt w:val="none"/>
      <w:lvlText w:val="•"/>
      <w:lvlJc w:val="left"/>
      <w:pPr>
        <w:tabs>
          <w:tab w:val="num" w:pos="1080"/>
        </w:tabs>
        <w:ind w:left="720" w:hanging="360"/>
      </w:pPr>
      <w:rPr>
        <w:rFonts w:ascii="Georgia" w:eastAsia="Georgia" w:hAnsi="Georgia" w:cs="Georgia"/>
      </w:rPr>
    </w:lvl>
    <w:lvl w:ilvl="1" w:tplc="46FEEAC0">
      <w:numFmt w:val="decimal"/>
      <w:lvlText w:val=""/>
      <w:lvlJc w:val="left"/>
      <w:pPr>
        <w:ind w:left="0" w:firstLine="0"/>
      </w:pPr>
    </w:lvl>
    <w:lvl w:ilvl="2" w:tplc="55F2C0F0">
      <w:numFmt w:val="decimal"/>
      <w:lvlText w:val=""/>
      <w:lvlJc w:val="left"/>
      <w:pPr>
        <w:ind w:left="0" w:firstLine="0"/>
      </w:pPr>
    </w:lvl>
    <w:lvl w:ilvl="3" w:tplc="73526E3A">
      <w:numFmt w:val="decimal"/>
      <w:lvlText w:val=""/>
      <w:lvlJc w:val="left"/>
      <w:pPr>
        <w:ind w:left="0" w:firstLine="0"/>
      </w:pPr>
    </w:lvl>
    <w:lvl w:ilvl="4" w:tplc="4AAACC6A">
      <w:numFmt w:val="decimal"/>
      <w:lvlText w:val=""/>
      <w:lvlJc w:val="left"/>
      <w:pPr>
        <w:ind w:left="0" w:firstLine="0"/>
      </w:pPr>
    </w:lvl>
    <w:lvl w:ilvl="5" w:tplc="88B4EEA6">
      <w:numFmt w:val="decimal"/>
      <w:lvlText w:val=""/>
      <w:lvlJc w:val="left"/>
      <w:pPr>
        <w:ind w:left="0" w:firstLine="0"/>
      </w:pPr>
    </w:lvl>
    <w:lvl w:ilvl="6" w:tplc="F8D81D52">
      <w:numFmt w:val="decimal"/>
      <w:lvlText w:val=""/>
      <w:lvlJc w:val="left"/>
      <w:pPr>
        <w:ind w:left="0" w:firstLine="0"/>
      </w:pPr>
    </w:lvl>
    <w:lvl w:ilvl="7" w:tplc="26969BCC">
      <w:numFmt w:val="decimal"/>
      <w:lvlText w:val=""/>
      <w:lvlJc w:val="left"/>
      <w:pPr>
        <w:ind w:left="0" w:firstLine="0"/>
      </w:pPr>
    </w:lvl>
    <w:lvl w:ilvl="8" w:tplc="5FE8E390">
      <w:numFmt w:val="decimal"/>
      <w:lvlText w:val=""/>
      <w:lvlJc w:val="left"/>
      <w:pPr>
        <w:ind w:left="0" w:firstLine="0"/>
      </w:pPr>
    </w:lvl>
  </w:abstractNum>
  <w:abstractNum w:abstractNumId="48" w15:restartNumberingAfterBreak="0">
    <w:nsid w:val="7526075A"/>
    <w:multiLevelType w:val="hybridMultilevel"/>
    <w:tmpl w:val="839A4412"/>
    <w:lvl w:ilvl="0" w:tplc="FA6A683E">
      <w:start w:val="1"/>
      <w:numFmt w:val="none"/>
      <w:lvlText w:val="•"/>
      <w:lvlJc w:val="left"/>
      <w:pPr>
        <w:tabs>
          <w:tab w:val="num" w:pos="1080"/>
        </w:tabs>
        <w:ind w:left="720" w:hanging="360"/>
      </w:pPr>
      <w:rPr>
        <w:rFonts w:ascii="Georgia" w:eastAsia="Georgia" w:hAnsi="Georgia" w:cs="Georgia"/>
      </w:rPr>
    </w:lvl>
    <w:lvl w:ilvl="1" w:tplc="8ECE0556">
      <w:numFmt w:val="decimal"/>
      <w:lvlText w:val=""/>
      <w:lvlJc w:val="left"/>
      <w:pPr>
        <w:ind w:left="0" w:firstLine="0"/>
      </w:pPr>
    </w:lvl>
    <w:lvl w:ilvl="2" w:tplc="343EB7C0">
      <w:numFmt w:val="decimal"/>
      <w:lvlText w:val=""/>
      <w:lvlJc w:val="left"/>
      <w:pPr>
        <w:ind w:left="0" w:firstLine="0"/>
      </w:pPr>
    </w:lvl>
    <w:lvl w:ilvl="3" w:tplc="DAD23F6A">
      <w:numFmt w:val="decimal"/>
      <w:lvlText w:val=""/>
      <w:lvlJc w:val="left"/>
      <w:pPr>
        <w:ind w:left="0" w:firstLine="0"/>
      </w:pPr>
    </w:lvl>
    <w:lvl w:ilvl="4" w:tplc="363CE618">
      <w:numFmt w:val="decimal"/>
      <w:lvlText w:val=""/>
      <w:lvlJc w:val="left"/>
      <w:pPr>
        <w:ind w:left="0" w:firstLine="0"/>
      </w:pPr>
    </w:lvl>
    <w:lvl w:ilvl="5" w:tplc="AC9205E6">
      <w:numFmt w:val="decimal"/>
      <w:lvlText w:val=""/>
      <w:lvlJc w:val="left"/>
      <w:pPr>
        <w:ind w:left="0" w:firstLine="0"/>
      </w:pPr>
    </w:lvl>
    <w:lvl w:ilvl="6" w:tplc="AA7CFECE">
      <w:numFmt w:val="decimal"/>
      <w:lvlText w:val=""/>
      <w:lvlJc w:val="left"/>
      <w:pPr>
        <w:ind w:left="0" w:firstLine="0"/>
      </w:pPr>
    </w:lvl>
    <w:lvl w:ilvl="7" w:tplc="E8A6D052">
      <w:numFmt w:val="decimal"/>
      <w:lvlText w:val=""/>
      <w:lvlJc w:val="left"/>
      <w:pPr>
        <w:ind w:left="0" w:firstLine="0"/>
      </w:pPr>
    </w:lvl>
    <w:lvl w:ilvl="8" w:tplc="6D98F78C">
      <w:numFmt w:val="decimal"/>
      <w:lvlText w:val=""/>
      <w:lvlJc w:val="left"/>
      <w:pPr>
        <w:ind w:left="0" w:firstLine="0"/>
      </w:pPr>
    </w:lvl>
  </w:abstractNum>
  <w:abstractNum w:abstractNumId="49" w15:restartNumberingAfterBreak="0">
    <w:nsid w:val="758672A7"/>
    <w:multiLevelType w:val="hybridMultilevel"/>
    <w:tmpl w:val="7E669D60"/>
    <w:lvl w:ilvl="0" w:tplc="EDA21A0A">
      <w:start w:val="1"/>
      <w:numFmt w:val="none"/>
      <w:lvlText w:val="•"/>
      <w:lvlJc w:val="left"/>
      <w:pPr>
        <w:tabs>
          <w:tab w:val="num" w:pos="1080"/>
        </w:tabs>
        <w:ind w:left="720" w:hanging="360"/>
      </w:pPr>
      <w:rPr>
        <w:rFonts w:ascii="Georgia" w:eastAsia="Georgia" w:hAnsi="Georgia" w:cs="Georgia"/>
      </w:rPr>
    </w:lvl>
    <w:lvl w:ilvl="1" w:tplc="4C641260">
      <w:numFmt w:val="decimal"/>
      <w:lvlText w:val=""/>
      <w:lvlJc w:val="left"/>
      <w:pPr>
        <w:ind w:left="0" w:firstLine="0"/>
      </w:pPr>
    </w:lvl>
    <w:lvl w:ilvl="2" w:tplc="59C68592">
      <w:numFmt w:val="decimal"/>
      <w:lvlText w:val=""/>
      <w:lvlJc w:val="left"/>
      <w:pPr>
        <w:ind w:left="0" w:firstLine="0"/>
      </w:pPr>
    </w:lvl>
    <w:lvl w:ilvl="3" w:tplc="D884C4FC">
      <w:numFmt w:val="decimal"/>
      <w:lvlText w:val=""/>
      <w:lvlJc w:val="left"/>
      <w:pPr>
        <w:ind w:left="0" w:firstLine="0"/>
      </w:pPr>
    </w:lvl>
    <w:lvl w:ilvl="4" w:tplc="A9F8221A">
      <w:numFmt w:val="decimal"/>
      <w:lvlText w:val=""/>
      <w:lvlJc w:val="left"/>
      <w:pPr>
        <w:ind w:left="0" w:firstLine="0"/>
      </w:pPr>
    </w:lvl>
    <w:lvl w:ilvl="5" w:tplc="AFCCC5EE">
      <w:numFmt w:val="decimal"/>
      <w:lvlText w:val=""/>
      <w:lvlJc w:val="left"/>
      <w:pPr>
        <w:ind w:left="0" w:firstLine="0"/>
      </w:pPr>
    </w:lvl>
    <w:lvl w:ilvl="6" w:tplc="B9C0921E">
      <w:numFmt w:val="decimal"/>
      <w:lvlText w:val=""/>
      <w:lvlJc w:val="left"/>
      <w:pPr>
        <w:ind w:left="0" w:firstLine="0"/>
      </w:pPr>
    </w:lvl>
    <w:lvl w:ilvl="7" w:tplc="F6D87FB6">
      <w:numFmt w:val="decimal"/>
      <w:lvlText w:val=""/>
      <w:lvlJc w:val="left"/>
      <w:pPr>
        <w:ind w:left="0" w:firstLine="0"/>
      </w:pPr>
    </w:lvl>
    <w:lvl w:ilvl="8" w:tplc="00E6D0DE">
      <w:numFmt w:val="decimal"/>
      <w:lvlText w:val=""/>
      <w:lvlJc w:val="left"/>
      <w:pPr>
        <w:ind w:left="0" w:firstLine="0"/>
      </w:pPr>
    </w:lvl>
  </w:abstractNum>
  <w:abstractNum w:abstractNumId="50" w15:restartNumberingAfterBreak="0">
    <w:nsid w:val="764931FE"/>
    <w:multiLevelType w:val="hybridMultilevel"/>
    <w:tmpl w:val="29483C66"/>
    <w:lvl w:ilvl="0" w:tplc="A456E556">
      <w:start w:val="1"/>
      <w:numFmt w:val="decimal"/>
      <w:lvlText w:val="%1."/>
      <w:lvlJc w:val="left"/>
      <w:pPr>
        <w:tabs>
          <w:tab w:val="num" w:pos="1080"/>
        </w:tabs>
        <w:ind w:left="720" w:hanging="360"/>
      </w:pPr>
    </w:lvl>
    <w:lvl w:ilvl="1" w:tplc="A002F762">
      <w:numFmt w:val="decimal"/>
      <w:lvlText w:val=""/>
      <w:lvlJc w:val="left"/>
      <w:pPr>
        <w:ind w:left="0" w:firstLine="0"/>
      </w:pPr>
    </w:lvl>
    <w:lvl w:ilvl="2" w:tplc="342C0654">
      <w:numFmt w:val="decimal"/>
      <w:lvlText w:val=""/>
      <w:lvlJc w:val="left"/>
      <w:pPr>
        <w:ind w:left="0" w:firstLine="0"/>
      </w:pPr>
    </w:lvl>
    <w:lvl w:ilvl="3" w:tplc="30B6380C">
      <w:numFmt w:val="decimal"/>
      <w:lvlText w:val=""/>
      <w:lvlJc w:val="left"/>
      <w:pPr>
        <w:ind w:left="0" w:firstLine="0"/>
      </w:pPr>
    </w:lvl>
    <w:lvl w:ilvl="4" w:tplc="934400C4">
      <w:numFmt w:val="decimal"/>
      <w:lvlText w:val=""/>
      <w:lvlJc w:val="left"/>
      <w:pPr>
        <w:ind w:left="0" w:firstLine="0"/>
      </w:pPr>
    </w:lvl>
    <w:lvl w:ilvl="5" w:tplc="CF2EAF1E">
      <w:numFmt w:val="decimal"/>
      <w:lvlText w:val=""/>
      <w:lvlJc w:val="left"/>
      <w:pPr>
        <w:ind w:left="0" w:firstLine="0"/>
      </w:pPr>
    </w:lvl>
    <w:lvl w:ilvl="6" w:tplc="94C25CCC">
      <w:numFmt w:val="decimal"/>
      <w:lvlText w:val=""/>
      <w:lvlJc w:val="left"/>
      <w:pPr>
        <w:ind w:left="0" w:firstLine="0"/>
      </w:pPr>
    </w:lvl>
    <w:lvl w:ilvl="7" w:tplc="533A3614">
      <w:numFmt w:val="decimal"/>
      <w:lvlText w:val=""/>
      <w:lvlJc w:val="left"/>
      <w:pPr>
        <w:ind w:left="0" w:firstLine="0"/>
      </w:pPr>
    </w:lvl>
    <w:lvl w:ilvl="8" w:tplc="0DF4BC06">
      <w:numFmt w:val="decimal"/>
      <w:lvlText w:val=""/>
      <w:lvlJc w:val="left"/>
      <w:pPr>
        <w:ind w:left="0" w:firstLine="0"/>
      </w:pPr>
    </w:lvl>
  </w:abstractNum>
  <w:abstractNum w:abstractNumId="51" w15:restartNumberingAfterBreak="0">
    <w:nsid w:val="7AF564C9"/>
    <w:multiLevelType w:val="hybridMultilevel"/>
    <w:tmpl w:val="6628A0F8"/>
    <w:lvl w:ilvl="0" w:tplc="B2E8ED88">
      <w:start w:val="1"/>
      <w:numFmt w:val="none"/>
      <w:lvlText w:val="•"/>
      <w:lvlJc w:val="left"/>
      <w:pPr>
        <w:tabs>
          <w:tab w:val="num" w:pos="1080"/>
        </w:tabs>
        <w:ind w:left="720" w:hanging="360"/>
      </w:pPr>
      <w:rPr>
        <w:rFonts w:ascii="Georgia" w:eastAsia="Georgia" w:hAnsi="Georgia" w:cs="Georgia"/>
      </w:rPr>
    </w:lvl>
    <w:lvl w:ilvl="1" w:tplc="2602A53E">
      <w:numFmt w:val="decimal"/>
      <w:lvlText w:val=""/>
      <w:lvlJc w:val="left"/>
      <w:pPr>
        <w:ind w:left="0" w:firstLine="0"/>
      </w:pPr>
    </w:lvl>
    <w:lvl w:ilvl="2" w:tplc="E44819A0">
      <w:numFmt w:val="decimal"/>
      <w:lvlText w:val=""/>
      <w:lvlJc w:val="left"/>
      <w:pPr>
        <w:ind w:left="0" w:firstLine="0"/>
      </w:pPr>
    </w:lvl>
    <w:lvl w:ilvl="3" w:tplc="561CFC42">
      <w:numFmt w:val="decimal"/>
      <w:lvlText w:val=""/>
      <w:lvlJc w:val="left"/>
      <w:pPr>
        <w:ind w:left="0" w:firstLine="0"/>
      </w:pPr>
    </w:lvl>
    <w:lvl w:ilvl="4" w:tplc="0A047FC4">
      <w:numFmt w:val="decimal"/>
      <w:lvlText w:val=""/>
      <w:lvlJc w:val="left"/>
      <w:pPr>
        <w:ind w:left="0" w:firstLine="0"/>
      </w:pPr>
    </w:lvl>
    <w:lvl w:ilvl="5" w:tplc="E7322368">
      <w:numFmt w:val="decimal"/>
      <w:lvlText w:val=""/>
      <w:lvlJc w:val="left"/>
      <w:pPr>
        <w:ind w:left="0" w:firstLine="0"/>
      </w:pPr>
    </w:lvl>
    <w:lvl w:ilvl="6" w:tplc="B03EEBF8">
      <w:numFmt w:val="decimal"/>
      <w:lvlText w:val=""/>
      <w:lvlJc w:val="left"/>
      <w:pPr>
        <w:ind w:left="0" w:firstLine="0"/>
      </w:pPr>
    </w:lvl>
    <w:lvl w:ilvl="7" w:tplc="4254DBA0">
      <w:numFmt w:val="decimal"/>
      <w:lvlText w:val=""/>
      <w:lvlJc w:val="left"/>
      <w:pPr>
        <w:ind w:left="0" w:firstLine="0"/>
      </w:pPr>
    </w:lvl>
    <w:lvl w:ilvl="8" w:tplc="107A8E60">
      <w:numFmt w:val="decimal"/>
      <w:lvlText w:val=""/>
      <w:lvlJc w:val="left"/>
      <w:pPr>
        <w:ind w:left="0" w:firstLine="0"/>
      </w:pPr>
    </w:lvl>
  </w:abstractNum>
  <w:abstractNum w:abstractNumId="52" w15:restartNumberingAfterBreak="0">
    <w:nsid w:val="7B2B706C"/>
    <w:multiLevelType w:val="hybridMultilevel"/>
    <w:tmpl w:val="67B641EA"/>
    <w:lvl w:ilvl="0" w:tplc="FF4003D8">
      <w:start w:val="1"/>
      <w:numFmt w:val="none"/>
      <w:lvlText w:val="•"/>
      <w:lvlJc w:val="left"/>
      <w:pPr>
        <w:tabs>
          <w:tab w:val="num" w:pos="1080"/>
        </w:tabs>
        <w:ind w:left="720" w:hanging="360"/>
      </w:pPr>
      <w:rPr>
        <w:rFonts w:ascii="Georgia" w:eastAsia="Georgia" w:hAnsi="Georgia" w:cs="Georgia"/>
      </w:rPr>
    </w:lvl>
    <w:lvl w:ilvl="1" w:tplc="E9DEB134">
      <w:numFmt w:val="decimal"/>
      <w:lvlText w:val=""/>
      <w:lvlJc w:val="left"/>
      <w:pPr>
        <w:ind w:left="0" w:firstLine="0"/>
      </w:pPr>
    </w:lvl>
    <w:lvl w:ilvl="2" w:tplc="C1602180">
      <w:numFmt w:val="decimal"/>
      <w:lvlText w:val=""/>
      <w:lvlJc w:val="left"/>
      <w:pPr>
        <w:ind w:left="0" w:firstLine="0"/>
      </w:pPr>
    </w:lvl>
    <w:lvl w:ilvl="3" w:tplc="85989F38">
      <w:numFmt w:val="decimal"/>
      <w:lvlText w:val=""/>
      <w:lvlJc w:val="left"/>
      <w:pPr>
        <w:ind w:left="0" w:firstLine="0"/>
      </w:pPr>
    </w:lvl>
    <w:lvl w:ilvl="4" w:tplc="C7801C94">
      <w:numFmt w:val="decimal"/>
      <w:lvlText w:val=""/>
      <w:lvlJc w:val="left"/>
      <w:pPr>
        <w:ind w:left="0" w:firstLine="0"/>
      </w:pPr>
    </w:lvl>
    <w:lvl w:ilvl="5" w:tplc="CB503E42">
      <w:numFmt w:val="decimal"/>
      <w:lvlText w:val=""/>
      <w:lvlJc w:val="left"/>
      <w:pPr>
        <w:ind w:left="0" w:firstLine="0"/>
      </w:pPr>
    </w:lvl>
    <w:lvl w:ilvl="6" w:tplc="CA7A20D6">
      <w:numFmt w:val="decimal"/>
      <w:lvlText w:val=""/>
      <w:lvlJc w:val="left"/>
      <w:pPr>
        <w:ind w:left="0" w:firstLine="0"/>
      </w:pPr>
    </w:lvl>
    <w:lvl w:ilvl="7" w:tplc="1C902DB0">
      <w:numFmt w:val="decimal"/>
      <w:lvlText w:val=""/>
      <w:lvlJc w:val="left"/>
      <w:pPr>
        <w:ind w:left="0" w:firstLine="0"/>
      </w:pPr>
    </w:lvl>
    <w:lvl w:ilvl="8" w:tplc="1D4C71C0">
      <w:numFmt w:val="decimal"/>
      <w:lvlText w:val=""/>
      <w:lvlJc w:val="left"/>
      <w:pPr>
        <w:ind w:left="0" w:firstLine="0"/>
      </w:pPr>
    </w:lvl>
  </w:abstractNum>
  <w:abstractNum w:abstractNumId="53" w15:restartNumberingAfterBreak="0">
    <w:nsid w:val="7CC86AD5"/>
    <w:multiLevelType w:val="hybridMultilevel"/>
    <w:tmpl w:val="8BEED2D6"/>
    <w:lvl w:ilvl="0" w:tplc="D818915A">
      <w:start w:val="1"/>
      <w:numFmt w:val="none"/>
      <w:lvlText w:val="•"/>
      <w:lvlJc w:val="left"/>
      <w:pPr>
        <w:tabs>
          <w:tab w:val="num" w:pos="1080"/>
        </w:tabs>
        <w:ind w:left="720" w:hanging="360"/>
      </w:pPr>
      <w:rPr>
        <w:rFonts w:ascii="Georgia" w:eastAsia="Georgia" w:hAnsi="Georgia" w:cs="Georgia"/>
      </w:rPr>
    </w:lvl>
    <w:lvl w:ilvl="1" w:tplc="CC10FF6E">
      <w:numFmt w:val="decimal"/>
      <w:lvlText w:val=""/>
      <w:lvlJc w:val="left"/>
      <w:pPr>
        <w:ind w:left="0" w:firstLine="0"/>
      </w:pPr>
    </w:lvl>
    <w:lvl w:ilvl="2" w:tplc="C14C19D2">
      <w:numFmt w:val="decimal"/>
      <w:lvlText w:val=""/>
      <w:lvlJc w:val="left"/>
      <w:pPr>
        <w:ind w:left="0" w:firstLine="0"/>
      </w:pPr>
    </w:lvl>
    <w:lvl w:ilvl="3" w:tplc="E57C6530">
      <w:numFmt w:val="decimal"/>
      <w:lvlText w:val=""/>
      <w:lvlJc w:val="left"/>
      <w:pPr>
        <w:ind w:left="0" w:firstLine="0"/>
      </w:pPr>
    </w:lvl>
    <w:lvl w:ilvl="4" w:tplc="6F5464F2">
      <w:numFmt w:val="decimal"/>
      <w:lvlText w:val=""/>
      <w:lvlJc w:val="left"/>
      <w:pPr>
        <w:ind w:left="0" w:firstLine="0"/>
      </w:pPr>
    </w:lvl>
    <w:lvl w:ilvl="5" w:tplc="055A97C8">
      <w:numFmt w:val="decimal"/>
      <w:lvlText w:val=""/>
      <w:lvlJc w:val="left"/>
      <w:pPr>
        <w:ind w:left="0" w:firstLine="0"/>
      </w:pPr>
    </w:lvl>
    <w:lvl w:ilvl="6" w:tplc="781A0C80">
      <w:numFmt w:val="decimal"/>
      <w:lvlText w:val=""/>
      <w:lvlJc w:val="left"/>
      <w:pPr>
        <w:ind w:left="0" w:firstLine="0"/>
      </w:pPr>
    </w:lvl>
    <w:lvl w:ilvl="7" w:tplc="0CD80112">
      <w:numFmt w:val="decimal"/>
      <w:lvlText w:val=""/>
      <w:lvlJc w:val="left"/>
      <w:pPr>
        <w:ind w:left="0" w:firstLine="0"/>
      </w:pPr>
    </w:lvl>
    <w:lvl w:ilvl="8" w:tplc="62AA8F80">
      <w:numFmt w:val="decimal"/>
      <w:lvlText w:val=""/>
      <w:lvlJc w:val="left"/>
      <w:pPr>
        <w:ind w:left="0" w:firstLine="0"/>
      </w:pPr>
    </w:lvl>
  </w:abstractNum>
  <w:abstractNum w:abstractNumId="54" w15:restartNumberingAfterBreak="0">
    <w:nsid w:val="7E25295E"/>
    <w:multiLevelType w:val="hybridMultilevel"/>
    <w:tmpl w:val="662C0E24"/>
    <w:lvl w:ilvl="0" w:tplc="D7A464D6">
      <w:start w:val="1"/>
      <w:numFmt w:val="none"/>
      <w:lvlText w:val="•"/>
      <w:lvlJc w:val="left"/>
      <w:pPr>
        <w:tabs>
          <w:tab w:val="num" w:pos="1080"/>
        </w:tabs>
        <w:ind w:left="720" w:hanging="360"/>
      </w:pPr>
      <w:rPr>
        <w:rFonts w:ascii="Georgia" w:eastAsia="Georgia" w:hAnsi="Georgia" w:cs="Georgia"/>
      </w:rPr>
    </w:lvl>
    <w:lvl w:ilvl="1" w:tplc="F4701744">
      <w:numFmt w:val="decimal"/>
      <w:lvlText w:val=""/>
      <w:lvlJc w:val="left"/>
      <w:pPr>
        <w:ind w:left="0" w:firstLine="0"/>
      </w:pPr>
    </w:lvl>
    <w:lvl w:ilvl="2" w:tplc="D196EBC6">
      <w:numFmt w:val="decimal"/>
      <w:lvlText w:val=""/>
      <w:lvlJc w:val="left"/>
      <w:pPr>
        <w:ind w:left="0" w:firstLine="0"/>
      </w:pPr>
    </w:lvl>
    <w:lvl w:ilvl="3" w:tplc="CE74E2F2">
      <w:numFmt w:val="decimal"/>
      <w:lvlText w:val=""/>
      <w:lvlJc w:val="left"/>
      <w:pPr>
        <w:ind w:left="0" w:firstLine="0"/>
      </w:pPr>
    </w:lvl>
    <w:lvl w:ilvl="4" w:tplc="F57C2C36">
      <w:numFmt w:val="decimal"/>
      <w:lvlText w:val=""/>
      <w:lvlJc w:val="left"/>
      <w:pPr>
        <w:ind w:left="0" w:firstLine="0"/>
      </w:pPr>
    </w:lvl>
    <w:lvl w:ilvl="5" w:tplc="6172C15A">
      <w:numFmt w:val="decimal"/>
      <w:lvlText w:val=""/>
      <w:lvlJc w:val="left"/>
      <w:pPr>
        <w:ind w:left="0" w:firstLine="0"/>
      </w:pPr>
    </w:lvl>
    <w:lvl w:ilvl="6" w:tplc="41D4E92E">
      <w:numFmt w:val="decimal"/>
      <w:lvlText w:val=""/>
      <w:lvlJc w:val="left"/>
      <w:pPr>
        <w:ind w:left="0" w:firstLine="0"/>
      </w:pPr>
    </w:lvl>
    <w:lvl w:ilvl="7" w:tplc="05C0F238">
      <w:numFmt w:val="decimal"/>
      <w:lvlText w:val=""/>
      <w:lvlJc w:val="left"/>
      <w:pPr>
        <w:ind w:left="0" w:firstLine="0"/>
      </w:pPr>
    </w:lvl>
    <w:lvl w:ilvl="8" w:tplc="DD9E865A">
      <w:numFmt w:val="decimal"/>
      <w:lvlText w:val=""/>
      <w:lvlJc w:val="left"/>
      <w:pPr>
        <w:ind w:left="0" w:firstLine="0"/>
      </w:pPr>
    </w:lvl>
  </w:abstractNum>
  <w:num w:numId="1" w16cid:durableId="695691161">
    <w:abstractNumId w:val="8"/>
  </w:num>
  <w:num w:numId="2" w16cid:durableId="1043334304">
    <w:abstractNumId w:val="6"/>
  </w:num>
  <w:num w:numId="3" w16cid:durableId="1798794412">
    <w:abstractNumId w:val="5"/>
  </w:num>
  <w:num w:numId="4" w16cid:durableId="778135749">
    <w:abstractNumId w:val="4"/>
  </w:num>
  <w:num w:numId="5" w16cid:durableId="1666780309">
    <w:abstractNumId w:val="7"/>
  </w:num>
  <w:num w:numId="6" w16cid:durableId="1631011449">
    <w:abstractNumId w:val="3"/>
  </w:num>
  <w:num w:numId="7" w16cid:durableId="1003318726">
    <w:abstractNumId w:val="2"/>
  </w:num>
  <w:num w:numId="8" w16cid:durableId="666131287">
    <w:abstractNumId w:val="1"/>
  </w:num>
  <w:num w:numId="9" w16cid:durableId="1401904701">
    <w:abstractNumId w:val="0"/>
  </w:num>
  <w:num w:numId="10" w16cid:durableId="431164246">
    <w:abstractNumId w:val="11"/>
    <w:lvlOverride w:ilvl="0">
      <w:startOverride w:val="1"/>
    </w:lvlOverride>
    <w:lvlOverride w:ilvl="1"/>
    <w:lvlOverride w:ilvl="2"/>
    <w:lvlOverride w:ilvl="3"/>
    <w:lvlOverride w:ilvl="4"/>
    <w:lvlOverride w:ilvl="5"/>
    <w:lvlOverride w:ilvl="6"/>
    <w:lvlOverride w:ilvl="7"/>
    <w:lvlOverride w:ilvl="8"/>
  </w:num>
  <w:num w:numId="11" w16cid:durableId="1693191645">
    <w:abstractNumId w:val="19"/>
    <w:lvlOverride w:ilvl="0">
      <w:startOverride w:val="1"/>
    </w:lvlOverride>
    <w:lvlOverride w:ilvl="1"/>
    <w:lvlOverride w:ilvl="2"/>
    <w:lvlOverride w:ilvl="3"/>
    <w:lvlOverride w:ilvl="4"/>
    <w:lvlOverride w:ilvl="5"/>
    <w:lvlOverride w:ilvl="6"/>
    <w:lvlOverride w:ilvl="7"/>
    <w:lvlOverride w:ilvl="8"/>
  </w:num>
  <w:num w:numId="12" w16cid:durableId="97071872">
    <w:abstractNumId w:val="33"/>
    <w:lvlOverride w:ilvl="0">
      <w:startOverride w:val="1"/>
    </w:lvlOverride>
    <w:lvlOverride w:ilvl="1"/>
    <w:lvlOverride w:ilvl="2"/>
    <w:lvlOverride w:ilvl="3"/>
    <w:lvlOverride w:ilvl="4"/>
    <w:lvlOverride w:ilvl="5"/>
    <w:lvlOverride w:ilvl="6"/>
    <w:lvlOverride w:ilvl="7"/>
    <w:lvlOverride w:ilvl="8"/>
  </w:num>
  <w:num w:numId="13" w16cid:durableId="117915075">
    <w:abstractNumId w:val="49"/>
    <w:lvlOverride w:ilvl="0">
      <w:startOverride w:val="1"/>
    </w:lvlOverride>
    <w:lvlOverride w:ilvl="1"/>
    <w:lvlOverride w:ilvl="2"/>
    <w:lvlOverride w:ilvl="3"/>
    <w:lvlOverride w:ilvl="4"/>
    <w:lvlOverride w:ilvl="5"/>
    <w:lvlOverride w:ilvl="6"/>
    <w:lvlOverride w:ilvl="7"/>
    <w:lvlOverride w:ilvl="8"/>
  </w:num>
  <w:num w:numId="14" w16cid:durableId="229970340">
    <w:abstractNumId w:val="14"/>
    <w:lvlOverride w:ilvl="0">
      <w:startOverride w:val="1"/>
    </w:lvlOverride>
    <w:lvlOverride w:ilvl="1"/>
    <w:lvlOverride w:ilvl="2"/>
    <w:lvlOverride w:ilvl="3"/>
    <w:lvlOverride w:ilvl="4"/>
    <w:lvlOverride w:ilvl="5"/>
    <w:lvlOverride w:ilvl="6"/>
    <w:lvlOverride w:ilvl="7"/>
    <w:lvlOverride w:ilvl="8"/>
  </w:num>
  <w:num w:numId="15" w16cid:durableId="1000044734">
    <w:abstractNumId w:val="43"/>
    <w:lvlOverride w:ilvl="0">
      <w:startOverride w:val="1"/>
    </w:lvlOverride>
    <w:lvlOverride w:ilvl="1"/>
    <w:lvlOverride w:ilvl="2"/>
    <w:lvlOverride w:ilvl="3"/>
    <w:lvlOverride w:ilvl="4"/>
    <w:lvlOverride w:ilvl="5"/>
    <w:lvlOverride w:ilvl="6"/>
    <w:lvlOverride w:ilvl="7"/>
    <w:lvlOverride w:ilvl="8"/>
  </w:num>
  <w:num w:numId="16" w16cid:durableId="1341345891">
    <w:abstractNumId w:val="46"/>
    <w:lvlOverride w:ilvl="0">
      <w:startOverride w:val="1"/>
    </w:lvlOverride>
    <w:lvlOverride w:ilvl="1"/>
    <w:lvlOverride w:ilvl="2"/>
    <w:lvlOverride w:ilvl="3"/>
    <w:lvlOverride w:ilvl="4"/>
    <w:lvlOverride w:ilvl="5"/>
    <w:lvlOverride w:ilvl="6"/>
    <w:lvlOverride w:ilvl="7"/>
    <w:lvlOverride w:ilvl="8"/>
  </w:num>
  <w:num w:numId="17" w16cid:durableId="513376098">
    <w:abstractNumId w:val="22"/>
    <w:lvlOverride w:ilvl="0">
      <w:startOverride w:val="1"/>
    </w:lvlOverride>
    <w:lvlOverride w:ilvl="1"/>
    <w:lvlOverride w:ilvl="2"/>
    <w:lvlOverride w:ilvl="3"/>
    <w:lvlOverride w:ilvl="4"/>
    <w:lvlOverride w:ilvl="5"/>
    <w:lvlOverride w:ilvl="6"/>
    <w:lvlOverride w:ilvl="7"/>
    <w:lvlOverride w:ilvl="8"/>
  </w:num>
  <w:num w:numId="18" w16cid:durableId="723875905">
    <w:abstractNumId w:val="23"/>
    <w:lvlOverride w:ilvl="0">
      <w:startOverride w:val="1"/>
    </w:lvlOverride>
    <w:lvlOverride w:ilvl="1"/>
    <w:lvlOverride w:ilvl="2"/>
    <w:lvlOverride w:ilvl="3"/>
    <w:lvlOverride w:ilvl="4"/>
    <w:lvlOverride w:ilvl="5"/>
    <w:lvlOverride w:ilvl="6"/>
    <w:lvlOverride w:ilvl="7"/>
    <w:lvlOverride w:ilvl="8"/>
  </w:num>
  <w:num w:numId="19" w16cid:durableId="402415713">
    <w:abstractNumId w:val="34"/>
    <w:lvlOverride w:ilvl="0">
      <w:startOverride w:val="1"/>
    </w:lvlOverride>
    <w:lvlOverride w:ilvl="1"/>
    <w:lvlOverride w:ilvl="2"/>
    <w:lvlOverride w:ilvl="3"/>
    <w:lvlOverride w:ilvl="4"/>
    <w:lvlOverride w:ilvl="5"/>
    <w:lvlOverride w:ilvl="6"/>
    <w:lvlOverride w:ilvl="7"/>
    <w:lvlOverride w:ilvl="8"/>
  </w:num>
  <w:num w:numId="20" w16cid:durableId="2073379746">
    <w:abstractNumId w:val="29"/>
    <w:lvlOverride w:ilvl="0">
      <w:startOverride w:val="1"/>
    </w:lvlOverride>
    <w:lvlOverride w:ilvl="1"/>
    <w:lvlOverride w:ilvl="2"/>
    <w:lvlOverride w:ilvl="3"/>
    <w:lvlOverride w:ilvl="4"/>
    <w:lvlOverride w:ilvl="5"/>
    <w:lvlOverride w:ilvl="6"/>
    <w:lvlOverride w:ilvl="7"/>
    <w:lvlOverride w:ilvl="8"/>
  </w:num>
  <w:num w:numId="21" w16cid:durableId="1537740935">
    <w:abstractNumId w:val="26"/>
    <w:lvlOverride w:ilvl="0">
      <w:startOverride w:val="1"/>
    </w:lvlOverride>
    <w:lvlOverride w:ilvl="1"/>
    <w:lvlOverride w:ilvl="2"/>
    <w:lvlOverride w:ilvl="3"/>
    <w:lvlOverride w:ilvl="4"/>
    <w:lvlOverride w:ilvl="5"/>
    <w:lvlOverride w:ilvl="6"/>
    <w:lvlOverride w:ilvl="7"/>
    <w:lvlOverride w:ilvl="8"/>
  </w:num>
  <w:num w:numId="22" w16cid:durableId="2138640751">
    <w:abstractNumId w:val="53"/>
    <w:lvlOverride w:ilvl="0">
      <w:startOverride w:val="1"/>
    </w:lvlOverride>
    <w:lvlOverride w:ilvl="1"/>
    <w:lvlOverride w:ilvl="2"/>
    <w:lvlOverride w:ilvl="3"/>
    <w:lvlOverride w:ilvl="4"/>
    <w:lvlOverride w:ilvl="5"/>
    <w:lvlOverride w:ilvl="6"/>
    <w:lvlOverride w:ilvl="7"/>
    <w:lvlOverride w:ilvl="8"/>
  </w:num>
  <w:num w:numId="23" w16cid:durableId="1893736138">
    <w:abstractNumId w:val="36"/>
    <w:lvlOverride w:ilvl="0">
      <w:startOverride w:val="1"/>
    </w:lvlOverride>
    <w:lvlOverride w:ilvl="1"/>
    <w:lvlOverride w:ilvl="2"/>
    <w:lvlOverride w:ilvl="3"/>
    <w:lvlOverride w:ilvl="4"/>
    <w:lvlOverride w:ilvl="5"/>
    <w:lvlOverride w:ilvl="6"/>
    <w:lvlOverride w:ilvl="7"/>
    <w:lvlOverride w:ilvl="8"/>
  </w:num>
  <w:num w:numId="24" w16cid:durableId="1206987941">
    <w:abstractNumId w:val="32"/>
    <w:lvlOverride w:ilvl="0">
      <w:startOverride w:val="1"/>
    </w:lvlOverride>
    <w:lvlOverride w:ilvl="1"/>
    <w:lvlOverride w:ilvl="2"/>
    <w:lvlOverride w:ilvl="3"/>
    <w:lvlOverride w:ilvl="4"/>
    <w:lvlOverride w:ilvl="5"/>
    <w:lvlOverride w:ilvl="6"/>
    <w:lvlOverride w:ilvl="7"/>
    <w:lvlOverride w:ilvl="8"/>
  </w:num>
  <w:num w:numId="25" w16cid:durableId="668866573">
    <w:abstractNumId w:val="15"/>
    <w:lvlOverride w:ilvl="0">
      <w:startOverride w:val="1"/>
    </w:lvlOverride>
    <w:lvlOverride w:ilvl="1"/>
    <w:lvlOverride w:ilvl="2"/>
    <w:lvlOverride w:ilvl="3"/>
    <w:lvlOverride w:ilvl="4"/>
    <w:lvlOverride w:ilvl="5"/>
    <w:lvlOverride w:ilvl="6"/>
    <w:lvlOverride w:ilvl="7"/>
    <w:lvlOverride w:ilvl="8"/>
  </w:num>
  <w:num w:numId="26" w16cid:durableId="618148891">
    <w:abstractNumId w:val="10"/>
    <w:lvlOverride w:ilvl="0">
      <w:startOverride w:val="1"/>
    </w:lvlOverride>
    <w:lvlOverride w:ilvl="1"/>
    <w:lvlOverride w:ilvl="2"/>
    <w:lvlOverride w:ilvl="3"/>
    <w:lvlOverride w:ilvl="4"/>
    <w:lvlOverride w:ilvl="5"/>
    <w:lvlOverride w:ilvl="6"/>
    <w:lvlOverride w:ilvl="7"/>
    <w:lvlOverride w:ilvl="8"/>
  </w:num>
  <w:num w:numId="27" w16cid:durableId="399444795">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814566823">
    <w:abstractNumId w:val="27"/>
    <w:lvlOverride w:ilvl="0">
      <w:startOverride w:val="1"/>
    </w:lvlOverride>
    <w:lvlOverride w:ilvl="1"/>
    <w:lvlOverride w:ilvl="2"/>
    <w:lvlOverride w:ilvl="3"/>
    <w:lvlOverride w:ilvl="4"/>
    <w:lvlOverride w:ilvl="5"/>
    <w:lvlOverride w:ilvl="6"/>
    <w:lvlOverride w:ilvl="7"/>
    <w:lvlOverride w:ilvl="8"/>
  </w:num>
  <w:num w:numId="29" w16cid:durableId="581598778">
    <w:abstractNumId w:val="24"/>
    <w:lvlOverride w:ilvl="0">
      <w:startOverride w:val="1"/>
    </w:lvlOverride>
    <w:lvlOverride w:ilvl="1"/>
    <w:lvlOverride w:ilvl="2"/>
    <w:lvlOverride w:ilvl="3"/>
    <w:lvlOverride w:ilvl="4"/>
    <w:lvlOverride w:ilvl="5"/>
    <w:lvlOverride w:ilvl="6"/>
    <w:lvlOverride w:ilvl="7"/>
    <w:lvlOverride w:ilvl="8"/>
  </w:num>
  <w:num w:numId="30" w16cid:durableId="1160006119">
    <w:abstractNumId w:val="31"/>
    <w:lvlOverride w:ilvl="0">
      <w:startOverride w:val="1"/>
    </w:lvlOverride>
    <w:lvlOverride w:ilvl="1"/>
    <w:lvlOverride w:ilvl="2"/>
    <w:lvlOverride w:ilvl="3"/>
    <w:lvlOverride w:ilvl="4"/>
    <w:lvlOverride w:ilvl="5"/>
    <w:lvlOverride w:ilvl="6"/>
    <w:lvlOverride w:ilvl="7"/>
    <w:lvlOverride w:ilvl="8"/>
  </w:num>
  <w:num w:numId="31" w16cid:durableId="292641862">
    <w:abstractNumId w:val="44"/>
    <w:lvlOverride w:ilvl="0">
      <w:startOverride w:val="1"/>
    </w:lvlOverride>
    <w:lvlOverride w:ilvl="1"/>
    <w:lvlOverride w:ilvl="2"/>
    <w:lvlOverride w:ilvl="3"/>
    <w:lvlOverride w:ilvl="4"/>
    <w:lvlOverride w:ilvl="5"/>
    <w:lvlOverride w:ilvl="6"/>
    <w:lvlOverride w:ilvl="7"/>
    <w:lvlOverride w:ilvl="8"/>
  </w:num>
  <w:num w:numId="32" w16cid:durableId="152379269">
    <w:abstractNumId w:val="54"/>
    <w:lvlOverride w:ilvl="0">
      <w:startOverride w:val="1"/>
    </w:lvlOverride>
    <w:lvlOverride w:ilvl="1"/>
    <w:lvlOverride w:ilvl="2"/>
    <w:lvlOverride w:ilvl="3"/>
    <w:lvlOverride w:ilvl="4"/>
    <w:lvlOverride w:ilvl="5"/>
    <w:lvlOverride w:ilvl="6"/>
    <w:lvlOverride w:ilvl="7"/>
    <w:lvlOverride w:ilvl="8"/>
  </w:num>
  <w:num w:numId="33" w16cid:durableId="618336808">
    <w:abstractNumId w:val="42"/>
    <w:lvlOverride w:ilvl="0">
      <w:startOverride w:val="1"/>
    </w:lvlOverride>
    <w:lvlOverride w:ilvl="1"/>
    <w:lvlOverride w:ilvl="2"/>
    <w:lvlOverride w:ilvl="3"/>
    <w:lvlOverride w:ilvl="4"/>
    <w:lvlOverride w:ilvl="5"/>
    <w:lvlOverride w:ilvl="6"/>
    <w:lvlOverride w:ilvl="7"/>
    <w:lvlOverride w:ilvl="8"/>
  </w:num>
  <w:num w:numId="34" w16cid:durableId="945503794">
    <w:abstractNumId w:val="16"/>
    <w:lvlOverride w:ilvl="0">
      <w:startOverride w:val="1"/>
    </w:lvlOverride>
    <w:lvlOverride w:ilvl="1"/>
    <w:lvlOverride w:ilvl="2"/>
    <w:lvlOverride w:ilvl="3"/>
    <w:lvlOverride w:ilvl="4"/>
    <w:lvlOverride w:ilvl="5"/>
    <w:lvlOverride w:ilvl="6"/>
    <w:lvlOverride w:ilvl="7"/>
    <w:lvlOverride w:ilvl="8"/>
  </w:num>
  <w:num w:numId="35" w16cid:durableId="968245787">
    <w:abstractNumId w:val="25"/>
    <w:lvlOverride w:ilvl="0">
      <w:startOverride w:val="1"/>
    </w:lvlOverride>
    <w:lvlOverride w:ilvl="1"/>
    <w:lvlOverride w:ilvl="2"/>
    <w:lvlOverride w:ilvl="3"/>
    <w:lvlOverride w:ilvl="4"/>
    <w:lvlOverride w:ilvl="5"/>
    <w:lvlOverride w:ilvl="6"/>
    <w:lvlOverride w:ilvl="7"/>
    <w:lvlOverride w:ilvl="8"/>
  </w:num>
  <w:num w:numId="36" w16cid:durableId="265843904">
    <w:abstractNumId w:val="39"/>
    <w:lvlOverride w:ilvl="0">
      <w:startOverride w:val="1"/>
    </w:lvlOverride>
    <w:lvlOverride w:ilvl="1"/>
    <w:lvlOverride w:ilvl="2"/>
    <w:lvlOverride w:ilvl="3"/>
    <w:lvlOverride w:ilvl="4"/>
    <w:lvlOverride w:ilvl="5"/>
    <w:lvlOverride w:ilvl="6"/>
    <w:lvlOverride w:ilvl="7"/>
    <w:lvlOverride w:ilvl="8"/>
  </w:num>
  <w:num w:numId="37" w16cid:durableId="992023789">
    <w:abstractNumId w:val="51"/>
    <w:lvlOverride w:ilvl="0">
      <w:startOverride w:val="1"/>
    </w:lvlOverride>
    <w:lvlOverride w:ilvl="1"/>
    <w:lvlOverride w:ilvl="2"/>
    <w:lvlOverride w:ilvl="3"/>
    <w:lvlOverride w:ilvl="4"/>
    <w:lvlOverride w:ilvl="5"/>
    <w:lvlOverride w:ilvl="6"/>
    <w:lvlOverride w:ilvl="7"/>
    <w:lvlOverride w:ilvl="8"/>
  </w:num>
  <w:num w:numId="38" w16cid:durableId="1405295926">
    <w:abstractNumId w:val="20"/>
    <w:lvlOverride w:ilvl="0">
      <w:startOverride w:val="1"/>
    </w:lvlOverride>
    <w:lvlOverride w:ilvl="1"/>
    <w:lvlOverride w:ilvl="2"/>
    <w:lvlOverride w:ilvl="3"/>
    <w:lvlOverride w:ilvl="4"/>
    <w:lvlOverride w:ilvl="5"/>
    <w:lvlOverride w:ilvl="6"/>
    <w:lvlOverride w:ilvl="7"/>
    <w:lvlOverride w:ilvl="8"/>
  </w:num>
  <w:num w:numId="39" w16cid:durableId="867571862">
    <w:abstractNumId w:val="13"/>
    <w:lvlOverride w:ilvl="0">
      <w:startOverride w:val="1"/>
    </w:lvlOverride>
    <w:lvlOverride w:ilvl="1"/>
    <w:lvlOverride w:ilvl="2"/>
    <w:lvlOverride w:ilvl="3"/>
    <w:lvlOverride w:ilvl="4"/>
    <w:lvlOverride w:ilvl="5"/>
    <w:lvlOverride w:ilvl="6"/>
    <w:lvlOverride w:ilvl="7"/>
    <w:lvlOverride w:ilvl="8"/>
  </w:num>
  <w:num w:numId="40" w16cid:durableId="1587349512">
    <w:abstractNumId w:val="48"/>
    <w:lvlOverride w:ilvl="0">
      <w:startOverride w:val="1"/>
    </w:lvlOverride>
    <w:lvlOverride w:ilvl="1"/>
    <w:lvlOverride w:ilvl="2"/>
    <w:lvlOverride w:ilvl="3"/>
    <w:lvlOverride w:ilvl="4"/>
    <w:lvlOverride w:ilvl="5"/>
    <w:lvlOverride w:ilvl="6"/>
    <w:lvlOverride w:ilvl="7"/>
    <w:lvlOverride w:ilvl="8"/>
  </w:num>
  <w:num w:numId="41" w16cid:durableId="2139100272">
    <w:abstractNumId w:val="21"/>
    <w:lvlOverride w:ilvl="0">
      <w:startOverride w:val="1"/>
    </w:lvlOverride>
    <w:lvlOverride w:ilvl="1"/>
    <w:lvlOverride w:ilvl="2"/>
    <w:lvlOverride w:ilvl="3"/>
    <w:lvlOverride w:ilvl="4"/>
    <w:lvlOverride w:ilvl="5"/>
    <w:lvlOverride w:ilvl="6"/>
    <w:lvlOverride w:ilvl="7"/>
    <w:lvlOverride w:ilvl="8"/>
  </w:num>
  <w:num w:numId="42" w16cid:durableId="968633422">
    <w:abstractNumId w:val="50"/>
    <w:lvlOverride w:ilvl="0">
      <w:startOverride w:val="1"/>
    </w:lvlOverride>
    <w:lvlOverride w:ilvl="1"/>
    <w:lvlOverride w:ilvl="2"/>
    <w:lvlOverride w:ilvl="3"/>
    <w:lvlOverride w:ilvl="4"/>
    <w:lvlOverride w:ilvl="5"/>
    <w:lvlOverride w:ilvl="6"/>
    <w:lvlOverride w:ilvl="7"/>
    <w:lvlOverride w:ilvl="8"/>
  </w:num>
  <w:num w:numId="43" w16cid:durableId="529490620">
    <w:abstractNumId w:val="41"/>
    <w:lvlOverride w:ilvl="0">
      <w:startOverride w:val="1"/>
    </w:lvlOverride>
    <w:lvlOverride w:ilvl="1"/>
    <w:lvlOverride w:ilvl="2"/>
    <w:lvlOverride w:ilvl="3"/>
    <w:lvlOverride w:ilvl="4"/>
    <w:lvlOverride w:ilvl="5"/>
    <w:lvlOverride w:ilvl="6"/>
    <w:lvlOverride w:ilvl="7"/>
    <w:lvlOverride w:ilvl="8"/>
  </w:num>
  <w:num w:numId="44" w16cid:durableId="98649777">
    <w:abstractNumId w:val="30"/>
    <w:lvlOverride w:ilvl="0">
      <w:startOverride w:val="1"/>
    </w:lvlOverride>
    <w:lvlOverride w:ilvl="1"/>
    <w:lvlOverride w:ilvl="2"/>
    <w:lvlOverride w:ilvl="3"/>
    <w:lvlOverride w:ilvl="4"/>
    <w:lvlOverride w:ilvl="5"/>
    <w:lvlOverride w:ilvl="6"/>
    <w:lvlOverride w:ilvl="7"/>
    <w:lvlOverride w:ilvl="8"/>
  </w:num>
  <w:num w:numId="45" w16cid:durableId="452754742">
    <w:abstractNumId w:val="35"/>
    <w:lvlOverride w:ilvl="0">
      <w:startOverride w:val="1"/>
    </w:lvlOverride>
    <w:lvlOverride w:ilvl="1"/>
    <w:lvlOverride w:ilvl="2"/>
    <w:lvlOverride w:ilvl="3"/>
    <w:lvlOverride w:ilvl="4"/>
    <w:lvlOverride w:ilvl="5"/>
    <w:lvlOverride w:ilvl="6"/>
    <w:lvlOverride w:ilvl="7"/>
    <w:lvlOverride w:ilvl="8"/>
  </w:num>
  <w:num w:numId="46" w16cid:durableId="417600345">
    <w:abstractNumId w:val="37"/>
    <w:lvlOverride w:ilvl="0">
      <w:startOverride w:val="1"/>
    </w:lvlOverride>
    <w:lvlOverride w:ilvl="1"/>
    <w:lvlOverride w:ilvl="2"/>
    <w:lvlOverride w:ilvl="3"/>
    <w:lvlOverride w:ilvl="4"/>
    <w:lvlOverride w:ilvl="5"/>
    <w:lvlOverride w:ilvl="6"/>
    <w:lvlOverride w:ilvl="7"/>
    <w:lvlOverride w:ilvl="8"/>
  </w:num>
  <w:num w:numId="47" w16cid:durableId="1966232535">
    <w:abstractNumId w:val="18"/>
    <w:lvlOverride w:ilvl="0">
      <w:startOverride w:val="1"/>
    </w:lvlOverride>
    <w:lvlOverride w:ilvl="1"/>
    <w:lvlOverride w:ilvl="2"/>
    <w:lvlOverride w:ilvl="3"/>
    <w:lvlOverride w:ilvl="4"/>
    <w:lvlOverride w:ilvl="5"/>
    <w:lvlOverride w:ilvl="6"/>
    <w:lvlOverride w:ilvl="7"/>
    <w:lvlOverride w:ilvl="8"/>
  </w:num>
  <w:num w:numId="48" w16cid:durableId="1015301303">
    <w:abstractNumId w:val="40"/>
    <w:lvlOverride w:ilvl="0">
      <w:startOverride w:val="1"/>
    </w:lvlOverride>
    <w:lvlOverride w:ilvl="1"/>
    <w:lvlOverride w:ilvl="2"/>
    <w:lvlOverride w:ilvl="3"/>
    <w:lvlOverride w:ilvl="4"/>
    <w:lvlOverride w:ilvl="5"/>
    <w:lvlOverride w:ilvl="6"/>
    <w:lvlOverride w:ilvl="7"/>
    <w:lvlOverride w:ilvl="8"/>
  </w:num>
  <w:num w:numId="49" w16cid:durableId="486215296">
    <w:abstractNumId w:val="17"/>
    <w:lvlOverride w:ilvl="0">
      <w:startOverride w:val="1"/>
    </w:lvlOverride>
    <w:lvlOverride w:ilvl="1"/>
    <w:lvlOverride w:ilvl="2"/>
    <w:lvlOverride w:ilvl="3"/>
    <w:lvlOverride w:ilvl="4"/>
    <w:lvlOverride w:ilvl="5"/>
    <w:lvlOverride w:ilvl="6"/>
    <w:lvlOverride w:ilvl="7"/>
    <w:lvlOverride w:ilvl="8"/>
  </w:num>
  <w:num w:numId="50" w16cid:durableId="1921719328">
    <w:abstractNumId w:val="38"/>
    <w:lvlOverride w:ilvl="0">
      <w:startOverride w:val="1"/>
    </w:lvlOverride>
    <w:lvlOverride w:ilvl="1"/>
    <w:lvlOverride w:ilvl="2"/>
    <w:lvlOverride w:ilvl="3"/>
    <w:lvlOverride w:ilvl="4"/>
    <w:lvlOverride w:ilvl="5"/>
    <w:lvlOverride w:ilvl="6"/>
    <w:lvlOverride w:ilvl="7"/>
    <w:lvlOverride w:ilvl="8"/>
  </w:num>
  <w:num w:numId="51" w16cid:durableId="117966119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2" w16cid:durableId="68160971">
    <w:abstractNumId w:val="47"/>
    <w:lvlOverride w:ilvl="0">
      <w:startOverride w:val="1"/>
    </w:lvlOverride>
    <w:lvlOverride w:ilvl="1"/>
    <w:lvlOverride w:ilvl="2"/>
    <w:lvlOverride w:ilvl="3"/>
    <w:lvlOverride w:ilvl="4"/>
    <w:lvlOverride w:ilvl="5"/>
    <w:lvlOverride w:ilvl="6"/>
    <w:lvlOverride w:ilvl="7"/>
    <w:lvlOverride w:ilvl="8"/>
  </w:num>
  <w:num w:numId="53" w16cid:durableId="1821145203">
    <w:abstractNumId w:val="28"/>
    <w:lvlOverride w:ilvl="0">
      <w:startOverride w:val="1"/>
    </w:lvlOverride>
    <w:lvlOverride w:ilvl="1"/>
    <w:lvlOverride w:ilvl="2"/>
    <w:lvlOverride w:ilvl="3"/>
    <w:lvlOverride w:ilvl="4"/>
    <w:lvlOverride w:ilvl="5"/>
    <w:lvlOverride w:ilvl="6"/>
    <w:lvlOverride w:ilvl="7"/>
    <w:lvlOverride w:ilvl="8"/>
  </w:num>
  <w:num w:numId="54" w16cid:durableId="1979415944">
    <w:abstractNumId w:val="9"/>
    <w:lvlOverride w:ilvl="0">
      <w:startOverride w:val="1"/>
    </w:lvlOverride>
    <w:lvlOverride w:ilvl="1"/>
    <w:lvlOverride w:ilvl="2"/>
    <w:lvlOverride w:ilvl="3"/>
    <w:lvlOverride w:ilvl="4"/>
    <w:lvlOverride w:ilvl="5"/>
    <w:lvlOverride w:ilvl="6"/>
    <w:lvlOverride w:ilvl="7"/>
    <w:lvlOverride w:ilvl="8"/>
  </w:num>
  <w:num w:numId="55" w16cid:durableId="175114988">
    <w:abstractNumId w:val="5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7721C"/>
    <w:rsid w:val="008D65F3"/>
    <w:rsid w:val="009736D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507EA"/>
  <w14:defaultImageDpi w14:val="300"/>
  <w15:docId w15:val="{56D0E5B5-1B60-4AA5-8093-4D73B948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973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ropskyspotrebitel.cz" TargetMode="External"/><Relationship Id="rId3" Type="http://schemas.openxmlformats.org/officeDocument/2006/relationships/styles" Target="styles.xml"/><Relationship Id="rId7" Type="http://schemas.openxmlformats.org/officeDocument/2006/relationships/hyperlink" Target="http://www.coi.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rt.obrokov.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art.obrokov.cz" TargetMode="External"/><Relationship Id="rId4" Type="http://schemas.openxmlformats.org/officeDocument/2006/relationships/settings" Target="settings.xml"/><Relationship Id="rId9" Type="http://schemas.openxmlformats.org/officeDocument/2006/relationships/hyperlink" Target="https://ec.europa.eu/consumers/o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5655</Words>
  <Characters>33371</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Vyvoj</cp:lastModifiedBy>
  <cp:revision>2</cp:revision>
  <dcterms:created xsi:type="dcterms:W3CDTF">2026-02-24T13:14:00Z</dcterms:created>
  <dcterms:modified xsi:type="dcterms:W3CDTF">2026-02-24T13:14:00Z</dcterms:modified>
  <cp:category/>
</cp:coreProperties>
</file>